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A894" w14:textId="249DFEBD" w:rsidR="001B49DF" w:rsidRPr="00303353" w:rsidRDefault="001B49DF" w:rsidP="00261CEB">
      <w:pPr>
        <w:autoSpaceDE w:val="0"/>
        <w:autoSpaceDN w:val="0"/>
        <w:adjustRightInd w:val="0"/>
        <w:spacing w:after="0" w:line="240" w:lineRule="auto"/>
        <w:jc w:val="center"/>
        <w:rPr>
          <w:rFonts w:asciiTheme="minorHAnsi" w:hAnsiTheme="minorHAnsi" w:cstheme="minorHAnsi"/>
          <w:b/>
          <w:bCs/>
        </w:rPr>
      </w:pPr>
      <w:r w:rsidRPr="00303353">
        <w:rPr>
          <w:rFonts w:asciiTheme="minorHAnsi" w:hAnsiTheme="minorHAnsi" w:cstheme="minorHAnsi"/>
          <w:b/>
          <w:bCs/>
          <w:noProof/>
          <w:lang w:eastAsia="fr-FR"/>
        </w:rPr>
        <w:drawing>
          <wp:inline distT="0" distB="0" distL="0" distR="0" wp14:anchorId="5C426190" wp14:editId="0DAF9A66">
            <wp:extent cx="2584450" cy="962062"/>
            <wp:effectExtent l="0" t="0" r="635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5099" cy="977194"/>
                    </a:xfrm>
                    <a:prstGeom prst="rect">
                      <a:avLst/>
                    </a:prstGeom>
                  </pic:spPr>
                </pic:pic>
              </a:graphicData>
            </a:graphic>
          </wp:inline>
        </w:drawing>
      </w:r>
    </w:p>
    <w:p w14:paraId="0A0451AB" w14:textId="77777777" w:rsidR="001B49DF" w:rsidRPr="00303353" w:rsidRDefault="001B49DF" w:rsidP="00261CEB">
      <w:pPr>
        <w:autoSpaceDE w:val="0"/>
        <w:autoSpaceDN w:val="0"/>
        <w:adjustRightInd w:val="0"/>
        <w:spacing w:after="0" w:line="240" w:lineRule="auto"/>
        <w:jc w:val="center"/>
        <w:rPr>
          <w:rFonts w:asciiTheme="minorHAnsi" w:hAnsiTheme="minorHAnsi" w:cstheme="minorHAnsi"/>
          <w:b/>
          <w:bCs/>
        </w:rPr>
      </w:pPr>
    </w:p>
    <w:p w14:paraId="53D34DC0" w14:textId="71133C7C" w:rsidR="00261CEB" w:rsidRPr="00303353" w:rsidRDefault="00431CB5" w:rsidP="002662DC">
      <w:pPr>
        <w:pStyle w:val="Sansinterligne"/>
        <w:jc w:val="center"/>
        <w:rPr>
          <w:rFonts w:asciiTheme="minorHAnsi" w:hAnsiTheme="minorHAnsi" w:cstheme="minorHAnsi"/>
          <w:b/>
          <w:bCs/>
        </w:rPr>
      </w:pPr>
      <w:r w:rsidRPr="00303353">
        <w:rPr>
          <w:rFonts w:asciiTheme="minorHAnsi" w:hAnsiTheme="minorHAnsi" w:cstheme="minorHAnsi"/>
          <w:b/>
          <w:bCs/>
        </w:rPr>
        <w:t xml:space="preserve">LE TRIDENT </w:t>
      </w:r>
      <w:r w:rsidR="00261CEB" w:rsidRPr="00303353">
        <w:rPr>
          <w:rFonts w:asciiTheme="minorHAnsi" w:hAnsiTheme="minorHAnsi" w:cstheme="minorHAnsi"/>
          <w:b/>
          <w:bCs/>
        </w:rPr>
        <w:t>SCENE NATIONALE DE CHERBOURG EN COTENTIN</w:t>
      </w:r>
    </w:p>
    <w:p w14:paraId="0BC35777" w14:textId="5AD72F2D" w:rsidR="00261CEB" w:rsidRPr="00303353" w:rsidRDefault="00261CEB" w:rsidP="002662DC">
      <w:pPr>
        <w:pStyle w:val="Sansinterligne"/>
        <w:jc w:val="center"/>
        <w:rPr>
          <w:rFonts w:asciiTheme="minorHAnsi" w:hAnsiTheme="minorHAnsi" w:cstheme="minorHAnsi"/>
          <w:b/>
          <w:bCs/>
        </w:rPr>
      </w:pPr>
      <w:r w:rsidRPr="00303353">
        <w:rPr>
          <w:rFonts w:asciiTheme="minorHAnsi" w:hAnsiTheme="minorHAnsi" w:cstheme="minorHAnsi"/>
          <w:b/>
          <w:bCs/>
        </w:rPr>
        <w:t>Recherche</w:t>
      </w:r>
    </w:p>
    <w:p w14:paraId="5C06B5D0" w14:textId="0B4617E0" w:rsidR="00431CB5" w:rsidRPr="00303353" w:rsidRDefault="00431CB5" w:rsidP="002662DC">
      <w:pPr>
        <w:pStyle w:val="Sansinterligne"/>
        <w:jc w:val="center"/>
        <w:rPr>
          <w:rFonts w:asciiTheme="minorHAnsi" w:hAnsiTheme="minorHAnsi" w:cstheme="minorHAnsi"/>
          <w:b/>
          <w:bCs/>
        </w:rPr>
      </w:pPr>
      <w:r w:rsidRPr="00303353">
        <w:rPr>
          <w:rFonts w:asciiTheme="minorHAnsi" w:hAnsiTheme="minorHAnsi" w:cstheme="minorHAnsi"/>
          <w:b/>
          <w:bCs/>
        </w:rPr>
        <w:t xml:space="preserve">SON/SA </w:t>
      </w:r>
      <w:r w:rsidR="008B585C">
        <w:rPr>
          <w:rFonts w:asciiTheme="minorHAnsi" w:hAnsiTheme="minorHAnsi" w:cstheme="minorHAnsi"/>
          <w:b/>
          <w:bCs/>
        </w:rPr>
        <w:t>DIRECTEUR/RICE TECHNIQUE</w:t>
      </w:r>
    </w:p>
    <w:p w14:paraId="0AA44413" w14:textId="77777777" w:rsidR="00447509" w:rsidRPr="00303353" w:rsidRDefault="00447509" w:rsidP="002662DC">
      <w:pPr>
        <w:pStyle w:val="Sansinterligne"/>
        <w:rPr>
          <w:rFonts w:asciiTheme="minorHAnsi" w:hAnsiTheme="minorHAnsi" w:cstheme="minorHAnsi"/>
        </w:rPr>
      </w:pPr>
    </w:p>
    <w:p w14:paraId="57DE36F1" w14:textId="77777777" w:rsidR="00303353" w:rsidRDefault="00303353" w:rsidP="002662DC">
      <w:pPr>
        <w:pStyle w:val="Sansinterligne"/>
        <w:rPr>
          <w:rFonts w:asciiTheme="minorHAnsi" w:hAnsiTheme="minorHAnsi" w:cstheme="minorHAnsi"/>
        </w:rPr>
      </w:pPr>
    </w:p>
    <w:p w14:paraId="3E8AE49A" w14:textId="26925BF3" w:rsidR="00261CEB" w:rsidRPr="00303353" w:rsidRDefault="00261CEB" w:rsidP="002662DC">
      <w:pPr>
        <w:pStyle w:val="Sansinterligne"/>
        <w:rPr>
          <w:rFonts w:asciiTheme="minorHAnsi" w:hAnsiTheme="minorHAnsi" w:cstheme="minorHAnsi"/>
        </w:rPr>
      </w:pPr>
      <w:r w:rsidRPr="00303353">
        <w:rPr>
          <w:rFonts w:asciiTheme="minorHAnsi" w:hAnsiTheme="minorHAnsi" w:cstheme="minorHAnsi"/>
        </w:rPr>
        <w:t xml:space="preserve">Le Trident Scène nationale de Cherbourg-en-Cotentin met en œuvre une politique de diffusion et de soutien à la création contemporaine dans tous les champs disciplinaires des arts de la scène. </w:t>
      </w:r>
    </w:p>
    <w:p w14:paraId="49FDA719" w14:textId="77777777" w:rsidR="00447509" w:rsidRPr="00303353" w:rsidRDefault="00447509" w:rsidP="002662DC">
      <w:pPr>
        <w:pStyle w:val="Sansinterligne"/>
        <w:rPr>
          <w:rFonts w:asciiTheme="minorHAnsi" w:hAnsiTheme="minorHAnsi" w:cstheme="minorHAnsi"/>
        </w:rPr>
      </w:pPr>
    </w:p>
    <w:p w14:paraId="6DC8ECF9" w14:textId="7F3E2FB1" w:rsidR="00261CEB" w:rsidRPr="00303353" w:rsidRDefault="00261CEB" w:rsidP="002662DC">
      <w:pPr>
        <w:pStyle w:val="Sansinterligne"/>
        <w:rPr>
          <w:rFonts w:asciiTheme="minorHAnsi" w:hAnsiTheme="minorHAnsi" w:cstheme="minorHAnsi"/>
        </w:rPr>
      </w:pPr>
      <w:r w:rsidRPr="00303353">
        <w:rPr>
          <w:rFonts w:asciiTheme="minorHAnsi" w:eastAsiaTheme="minorHAnsi" w:hAnsiTheme="minorHAnsi" w:cstheme="minorHAnsi"/>
        </w:rPr>
        <w:t xml:space="preserve">L’association est subventionnée par le </w:t>
      </w:r>
      <w:proofErr w:type="gramStart"/>
      <w:r w:rsidRPr="00303353">
        <w:rPr>
          <w:rFonts w:asciiTheme="minorHAnsi" w:eastAsiaTheme="minorHAnsi" w:hAnsiTheme="minorHAnsi" w:cstheme="minorHAnsi"/>
        </w:rPr>
        <w:t>Ministère de la culture</w:t>
      </w:r>
      <w:proofErr w:type="gramEnd"/>
      <w:r w:rsidRPr="00303353">
        <w:rPr>
          <w:rFonts w:asciiTheme="minorHAnsi" w:eastAsiaTheme="minorHAnsi" w:hAnsiTheme="minorHAnsi" w:cstheme="minorHAnsi"/>
        </w:rPr>
        <w:t xml:space="preserve"> et de la communication, Cherbourg en Cotentin, le Conseil Départemental de </w:t>
      </w:r>
      <w:r w:rsidR="00765487" w:rsidRPr="00303353">
        <w:rPr>
          <w:rFonts w:asciiTheme="minorHAnsi" w:eastAsiaTheme="minorHAnsi" w:hAnsiTheme="minorHAnsi" w:cstheme="minorHAnsi"/>
        </w:rPr>
        <w:t>la Manche</w:t>
      </w:r>
      <w:r w:rsidRPr="00303353">
        <w:rPr>
          <w:rFonts w:asciiTheme="minorHAnsi" w:eastAsiaTheme="minorHAnsi" w:hAnsiTheme="minorHAnsi" w:cstheme="minorHAnsi"/>
        </w:rPr>
        <w:t xml:space="preserve"> et le Conseil Régional </w:t>
      </w:r>
      <w:r w:rsidR="00765487" w:rsidRPr="00303353">
        <w:rPr>
          <w:rFonts w:asciiTheme="minorHAnsi" w:eastAsiaTheme="minorHAnsi" w:hAnsiTheme="minorHAnsi" w:cstheme="minorHAnsi"/>
        </w:rPr>
        <w:t>de Normandie</w:t>
      </w:r>
      <w:r w:rsidRPr="00303353">
        <w:rPr>
          <w:rFonts w:asciiTheme="minorHAnsi" w:eastAsiaTheme="minorHAnsi" w:hAnsiTheme="minorHAnsi" w:cstheme="minorHAnsi"/>
        </w:rPr>
        <w:t xml:space="preserve">. </w:t>
      </w:r>
    </w:p>
    <w:p w14:paraId="5037F535" w14:textId="5C03EDFB" w:rsidR="00261CEB" w:rsidRPr="00303353" w:rsidRDefault="00261CEB" w:rsidP="002662DC">
      <w:pPr>
        <w:pStyle w:val="Sansinterligne"/>
        <w:rPr>
          <w:rFonts w:asciiTheme="minorHAnsi" w:hAnsiTheme="minorHAnsi" w:cstheme="minorHAnsi"/>
        </w:rPr>
      </w:pPr>
      <w:r w:rsidRPr="00303353">
        <w:rPr>
          <w:rFonts w:asciiTheme="minorHAnsi" w:hAnsiTheme="minorHAnsi" w:cstheme="minorHAnsi"/>
        </w:rPr>
        <w:t xml:space="preserve">Chaque année, plusieurs </w:t>
      </w:r>
      <w:r w:rsidR="00765487" w:rsidRPr="00303353">
        <w:rPr>
          <w:rFonts w:asciiTheme="minorHAnsi" w:hAnsiTheme="minorHAnsi" w:cstheme="minorHAnsi"/>
        </w:rPr>
        <w:t>équipes artistiques</w:t>
      </w:r>
      <w:r w:rsidRPr="00303353">
        <w:rPr>
          <w:rFonts w:asciiTheme="minorHAnsi" w:hAnsiTheme="minorHAnsi" w:cstheme="minorHAnsi"/>
        </w:rPr>
        <w:t xml:space="preserve"> sont accueillies en résidence de création.</w:t>
      </w:r>
    </w:p>
    <w:p w14:paraId="0FB88773" w14:textId="77777777" w:rsidR="002662DC" w:rsidRPr="00303353" w:rsidRDefault="00261CEB" w:rsidP="002662DC">
      <w:pPr>
        <w:pStyle w:val="Sansinterligne"/>
        <w:rPr>
          <w:rFonts w:asciiTheme="minorHAnsi" w:eastAsiaTheme="minorHAnsi" w:hAnsiTheme="minorHAnsi" w:cstheme="minorHAnsi"/>
        </w:rPr>
      </w:pPr>
      <w:r w:rsidRPr="00303353">
        <w:rPr>
          <w:rFonts w:asciiTheme="minorHAnsi" w:hAnsiTheme="minorHAnsi" w:cstheme="minorHAnsi"/>
        </w:rPr>
        <w:t xml:space="preserve">Le Trident propose également une importante programmation de spectacles hors les murs dans le nord du Cotentin en partenariat avec les villes et villages du territoire. Une attention particulière est portée à l’action artistique et culturelle qui fait l’objet de nombreux jumelages et conventions avec l’éducation nationale, </w:t>
      </w:r>
      <w:r w:rsidR="000D2535" w:rsidRPr="00303353">
        <w:rPr>
          <w:rFonts w:asciiTheme="minorHAnsi" w:hAnsiTheme="minorHAnsi" w:cstheme="minorHAnsi"/>
        </w:rPr>
        <w:t>les associations locales</w:t>
      </w:r>
      <w:r w:rsidRPr="00303353">
        <w:rPr>
          <w:rFonts w:asciiTheme="minorHAnsi" w:hAnsiTheme="minorHAnsi" w:cstheme="minorHAnsi"/>
        </w:rPr>
        <w:t xml:space="preserve"> et les maisons d’arrêt de Cherbourg et de Coutances.</w:t>
      </w:r>
    </w:p>
    <w:p w14:paraId="3530FADA" w14:textId="77AB519D" w:rsidR="002662DC" w:rsidRPr="00303353" w:rsidRDefault="002662DC" w:rsidP="002662DC">
      <w:pPr>
        <w:pStyle w:val="Sansinterligne"/>
        <w:rPr>
          <w:rFonts w:asciiTheme="minorHAnsi" w:hAnsiTheme="minorHAnsi" w:cstheme="minorHAnsi"/>
        </w:rPr>
      </w:pPr>
      <w:r w:rsidRPr="00303353">
        <w:rPr>
          <w:rFonts w:asciiTheme="minorHAnsi" w:eastAsiaTheme="minorHAnsi" w:hAnsiTheme="minorHAnsi" w:cstheme="minorHAnsi"/>
        </w:rPr>
        <w:t xml:space="preserve">Le Trident est dirigé par Farid Bentaïeb depuis 2017 et présente chaque saison </w:t>
      </w:r>
      <w:r w:rsidRPr="00303353">
        <w:rPr>
          <w:rFonts w:asciiTheme="minorHAnsi" w:hAnsiTheme="minorHAnsi" w:cstheme="minorHAnsi"/>
        </w:rPr>
        <w:t xml:space="preserve">environ </w:t>
      </w:r>
      <w:r w:rsidR="00324E43">
        <w:rPr>
          <w:rFonts w:asciiTheme="minorHAnsi" w:hAnsiTheme="minorHAnsi" w:cstheme="minorHAnsi"/>
        </w:rPr>
        <w:t>50</w:t>
      </w:r>
      <w:r w:rsidRPr="00303353">
        <w:rPr>
          <w:rFonts w:asciiTheme="minorHAnsi" w:hAnsiTheme="minorHAnsi" w:cstheme="minorHAnsi"/>
        </w:rPr>
        <w:t xml:space="preserve"> spectacles (150 levers de rideaux) dans 2 salles : l’Italienne (565 places) et le Vox (246 places). 30.000 spectateurs accueillis.</w:t>
      </w:r>
    </w:p>
    <w:p w14:paraId="1E348A88" w14:textId="33146040" w:rsidR="00261CEB" w:rsidRPr="00303353" w:rsidRDefault="00261CEB" w:rsidP="002662DC">
      <w:pPr>
        <w:pStyle w:val="Sansinterligne"/>
        <w:rPr>
          <w:rFonts w:asciiTheme="minorHAnsi" w:hAnsiTheme="minorHAnsi" w:cstheme="minorHAnsi"/>
        </w:rPr>
      </w:pPr>
    </w:p>
    <w:p w14:paraId="0745A25A" w14:textId="5DC7A4A8" w:rsidR="003D7C28" w:rsidRPr="00303353" w:rsidRDefault="00261CEB" w:rsidP="002662DC">
      <w:pPr>
        <w:pStyle w:val="Sansinterligne"/>
        <w:rPr>
          <w:rFonts w:asciiTheme="minorHAnsi" w:hAnsiTheme="minorHAnsi" w:cstheme="minorHAnsi"/>
        </w:rPr>
      </w:pPr>
      <w:r w:rsidRPr="00303353">
        <w:rPr>
          <w:rFonts w:asciiTheme="minorHAnsi" w:hAnsiTheme="minorHAnsi" w:cstheme="minorHAnsi"/>
        </w:rPr>
        <w:t>Le budget de fonctionnement s’élève à 2,3 M€ avec une équipe de</w:t>
      </w:r>
      <w:r w:rsidR="00447509" w:rsidRPr="00303353">
        <w:rPr>
          <w:rFonts w:asciiTheme="minorHAnsi" w:hAnsiTheme="minorHAnsi" w:cstheme="minorHAnsi"/>
        </w:rPr>
        <w:t xml:space="preserve"> 22</w:t>
      </w:r>
      <w:r w:rsidR="003D7C28" w:rsidRPr="00303353">
        <w:rPr>
          <w:rFonts w:asciiTheme="minorHAnsi" w:hAnsiTheme="minorHAnsi" w:cstheme="minorHAnsi"/>
        </w:rPr>
        <w:t xml:space="preserve"> salariés CDI et une équipe de CDII et de techniciens intermittents.</w:t>
      </w:r>
    </w:p>
    <w:p w14:paraId="2FBD5609" w14:textId="14403968" w:rsidR="002662DC" w:rsidRPr="00303353" w:rsidRDefault="00E9634F" w:rsidP="002662DC">
      <w:pPr>
        <w:pStyle w:val="Sansinterligne"/>
        <w:rPr>
          <w:rFonts w:asciiTheme="minorHAnsi" w:hAnsiTheme="minorHAnsi" w:cstheme="minorHAnsi"/>
        </w:rPr>
      </w:pPr>
      <w:r w:rsidRPr="00303353">
        <w:rPr>
          <w:rFonts w:asciiTheme="minorHAnsi" w:hAnsiTheme="minorHAnsi" w:cstheme="minorHAnsi"/>
        </w:rPr>
        <w:br/>
      </w:r>
    </w:p>
    <w:p w14:paraId="0D9A687F" w14:textId="77777777" w:rsidR="002662DC" w:rsidRPr="00303353" w:rsidRDefault="002662DC" w:rsidP="002662DC">
      <w:pPr>
        <w:pStyle w:val="Sansinterligne"/>
        <w:rPr>
          <w:rFonts w:asciiTheme="minorHAnsi" w:hAnsiTheme="minorHAnsi" w:cstheme="minorHAnsi"/>
          <w:b/>
          <w:bCs/>
        </w:rPr>
      </w:pPr>
      <w:r w:rsidRPr="00303353">
        <w:rPr>
          <w:rFonts w:asciiTheme="minorHAnsi" w:hAnsiTheme="minorHAnsi" w:cstheme="minorHAnsi"/>
          <w:b/>
          <w:bCs/>
        </w:rPr>
        <w:t>DESCRIPTION DU POSTE</w:t>
      </w:r>
    </w:p>
    <w:p w14:paraId="77A77FB7" w14:textId="77777777" w:rsidR="002662DC" w:rsidRPr="00303353" w:rsidRDefault="002662DC" w:rsidP="002662DC">
      <w:pPr>
        <w:pStyle w:val="Sansinterligne"/>
        <w:rPr>
          <w:rFonts w:asciiTheme="minorHAnsi" w:hAnsiTheme="minorHAnsi" w:cstheme="minorHAnsi"/>
        </w:rPr>
      </w:pPr>
    </w:p>
    <w:p w14:paraId="6D4E1F5E" w14:textId="3ED7027E" w:rsidR="008B585C" w:rsidRDefault="002662DC" w:rsidP="008B585C">
      <w:pPr>
        <w:pStyle w:val="Sansinterligne"/>
        <w:rPr>
          <w:rFonts w:asciiTheme="minorHAnsi" w:hAnsiTheme="minorHAnsi" w:cstheme="minorHAnsi"/>
        </w:rPr>
      </w:pPr>
      <w:r w:rsidRPr="008B585C">
        <w:rPr>
          <w:rFonts w:asciiTheme="minorHAnsi" w:hAnsiTheme="minorHAnsi" w:cstheme="minorHAnsi"/>
        </w:rPr>
        <w:t xml:space="preserve">Sous l’autorité </w:t>
      </w:r>
      <w:r w:rsidR="008B585C" w:rsidRPr="008B585C">
        <w:rPr>
          <w:rFonts w:asciiTheme="minorHAnsi" w:hAnsiTheme="minorHAnsi" w:cstheme="minorHAnsi"/>
        </w:rPr>
        <w:t>du directeur du Trident, le/la directeur/</w:t>
      </w:r>
      <w:proofErr w:type="spellStart"/>
      <w:r w:rsidR="008B585C" w:rsidRPr="008B585C">
        <w:rPr>
          <w:rFonts w:asciiTheme="minorHAnsi" w:hAnsiTheme="minorHAnsi" w:cstheme="minorHAnsi"/>
        </w:rPr>
        <w:t>rice</w:t>
      </w:r>
      <w:proofErr w:type="spellEnd"/>
      <w:r w:rsidRPr="008B585C">
        <w:rPr>
          <w:rFonts w:asciiTheme="minorHAnsi" w:hAnsiTheme="minorHAnsi" w:cstheme="minorHAnsi"/>
        </w:rPr>
        <w:t xml:space="preserve"> est </w:t>
      </w:r>
      <w:r w:rsidR="008B585C" w:rsidRPr="008B585C">
        <w:rPr>
          <w:rFonts w:asciiTheme="minorHAnsi" w:hAnsiTheme="minorHAnsi" w:cstheme="minorHAnsi"/>
        </w:rPr>
        <w:t>responsable du service technique &amp; d’une équipe de 3 régisseurs, 1 technicien/ne en apprentissage et un régisseur général.</w:t>
      </w:r>
    </w:p>
    <w:p w14:paraId="6CC42B7C" w14:textId="717828C7" w:rsidR="007E41F7" w:rsidRPr="00CB4785" w:rsidRDefault="007E41F7" w:rsidP="007E41F7">
      <w:pPr>
        <w:pStyle w:val="NormalWeb"/>
        <w:spacing w:before="0" w:beforeAutospacing="0" w:after="0" w:afterAutospacing="0"/>
        <w:ind w:right="-291"/>
        <w:rPr>
          <w:rFonts w:asciiTheme="minorHAnsi" w:hAnsiTheme="minorHAnsi" w:cstheme="minorHAnsi"/>
          <w:sz w:val="22"/>
          <w:szCs w:val="22"/>
        </w:rPr>
      </w:pPr>
      <w:r w:rsidRPr="00CB4785">
        <w:rPr>
          <w:rFonts w:asciiTheme="minorHAnsi" w:hAnsiTheme="minorHAnsi" w:cstheme="minorHAnsi"/>
          <w:sz w:val="22"/>
          <w:szCs w:val="22"/>
        </w:rPr>
        <w:t xml:space="preserve">En tant que </w:t>
      </w:r>
      <w:proofErr w:type="spellStart"/>
      <w:r w:rsidRPr="00CB4785">
        <w:rPr>
          <w:rFonts w:asciiTheme="minorHAnsi" w:hAnsiTheme="minorHAnsi" w:cstheme="minorHAnsi"/>
          <w:sz w:val="22"/>
          <w:szCs w:val="22"/>
        </w:rPr>
        <w:t>directeur·rice</w:t>
      </w:r>
      <w:proofErr w:type="spellEnd"/>
      <w:r w:rsidRPr="00CB4785">
        <w:rPr>
          <w:rFonts w:asciiTheme="minorHAnsi" w:hAnsiTheme="minorHAnsi" w:cstheme="minorHAnsi"/>
          <w:sz w:val="22"/>
          <w:szCs w:val="22"/>
        </w:rPr>
        <w:t xml:space="preserve"> technique, vous êtes cadre, de la filière technique. Votre poste est rattaché au directeur du Trident. Vous travaillez également en étroite collaboration avec la directrice adjointe et la secrétaire générale. Vous faites partie du comité de </w:t>
      </w:r>
      <w:r w:rsidR="00324E43">
        <w:rPr>
          <w:rFonts w:asciiTheme="minorHAnsi" w:hAnsiTheme="minorHAnsi" w:cstheme="minorHAnsi"/>
          <w:sz w:val="22"/>
          <w:szCs w:val="22"/>
        </w:rPr>
        <w:t>direction</w:t>
      </w:r>
      <w:r w:rsidRPr="00CB4785">
        <w:rPr>
          <w:rFonts w:asciiTheme="minorHAnsi" w:hAnsiTheme="minorHAnsi" w:cstheme="minorHAnsi"/>
          <w:sz w:val="22"/>
          <w:szCs w:val="22"/>
        </w:rPr>
        <w:t>. Vous avez autorité sur l’ensemble des personnels placés sous votre responsabilité</w:t>
      </w:r>
    </w:p>
    <w:p w14:paraId="34500414" w14:textId="77777777" w:rsidR="007E41F7" w:rsidRPr="008B585C" w:rsidRDefault="007E41F7" w:rsidP="008B585C">
      <w:pPr>
        <w:pStyle w:val="Sansinterligne"/>
        <w:rPr>
          <w:rFonts w:asciiTheme="minorHAnsi" w:hAnsiTheme="minorHAnsi" w:cstheme="minorHAnsi"/>
        </w:rPr>
      </w:pPr>
    </w:p>
    <w:p w14:paraId="3EE7E4DE" w14:textId="60E4AB4A" w:rsidR="008B585C" w:rsidRPr="008B585C" w:rsidRDefault="008B585C" w:rsidP="008B585C">
      <w:pPr>
        <w:pStyle w:val="Sansinterligne"/>
        <w:rPr>
          <w:rFonts w:asciiTheme="minorHAnsi" w:hAnsiTheme="minorHAnsi" w:cstheme="minorHAnsi"/>
        </w:rPr>
      </w:pPr>
      <w:r w:rsidRPr="008B585C">
        <w:rPr>
          <w:rFonts w:asciiTheme="minorHAnsi" w:hAnsiTheme="minorHAnsi" w:cstheme="minorHAnsi"/>
        </w:rPr>
        <w:t>Le/la Directeur/</w:t>
      </w:r>
      <w:proofErr w:type="spellStart"/>
      <w:r w:rsidRPr="008B585C">
        <w:rPr>
          <w:rFonts w:asciiTheme="minorHAnsi" w:hAnsiTheme="minorHAnsi" w:cstheme="minorHAnsi"/>
        </w:rPr>
        <w:t>rice</w:t>
      </w:r>
      <w:proofErr w:type="spellEnd"/>
      <w:r w:rsidRPr="008B585C">
        <w:rPr>
          <w:rFonts w:asciiTheme="minorHAnsi" w:hAnsiTheme="minorHAnsi" w:cstheme="minorHAnsi"/>
        </w:rPr>
        <w:t xml:space="preserve"> technique est </w:t>
      </w:r>
      <w:proofErr w:type="spellStart"/>
      <w:proofErr w:type="gramStart"/>
      <w:r w:rsidRPr="008B585C">
        <w:rPr>
          <w:rFonts w:asciiTheme="minorHAnsi" w:hAnsiTheme="minorHAnsi" w:cstheme="minorHAnsi"/>
        </w:rPr>
        <w:t>chargé.e</w:t>
      </w:r>
      <w:proofErr w:type="spellEnd"/>
      <w:proofErr w:type="gramEnd"/>
      <w:r w:rsidRPr="008B585C">
        <w:rPr>
          <w:rFonts w:asciiTheme="minorHAnsi" w:hAnsiTheme="minorHAnsi" w:cstheme="minorHAnsi"/>
        </w:rPr>
        <w:t xml:space="preserve"> des missions suivantes : </w:t>
      </w:r>
    </w:p>
    <w:p w14:paraId="1BEA322B" w14:textId="77777777" w:rsidR="008B585C" w:rsidRPr="008B585C" w:rsidRDefault="008B585C" w:rsidP="008B585C">
      <w:pPr>
        <w:jc w:val="both"/>
        <w:rPr>
          <w:rFonts w:asciiTheme="minorHAnsi" w:hAnsiTheme="minorHAnsi" w:cstheme="minorHAnsi"/>
          <w:b/>
        </w:rPr>
      </w:pPr>
    </w:p>
    <w:p w14:paraId="263F746A" w14:textId="77777777" w:rsidR="007F0E98" w:rsidRPr="00E03836" w:rsidRDefault="007F0E98" w:rsidP="007F0E98">
      <w:pPr>
        <w:jc w:val="both"/>
        <w:rPr>
          <w:rFonts w:asciiTheme="minorHAnsi" w:hAnsiTheme="minorHAnsi" w:cstheme="minorHAnsi"/>
          <w:b/>
        </w:rPr>
      </w:pPr>
      <w:r w:rsidRPr="00E03836">
        <w:rPr>
          <w:rFonts w:asciiTheme="minorHAnsi" w:hAnsiTheme="minorHAnsi" w:cstheme="minorHAnsi"/>
          <w:b/>
        </w:rPr>
        <w:t>Spectacles :</w:t>
      </w:r>
    </w:p>
    <w:p w14:paraId="6B61BAE1" w14:textId="77777777" w:rsidR="007F0E98" w:rsidRPr="00E03836" w:rsidRDefault="007F0E98" w:rsidP="007F0E98">
      <w:pPr>
        <w:numPr>
          <w:ilvl w:val="0"/>
          <w:numId w:val="30"/>
        </w:numPr>
        <w:spacing w:after="0" w:line="240" w:lineRule="auto"/>
        <w:ind w:right="-433"/>
        <w:rPr>
          <w:rFonts w:asciiTheme="minorHAnsi" w:hAnsiTheme="minorHAnsi" w:cstheme="minorHAnsi"/>
        </w:rPr>
      </w:pPr>
      <w:r w:rsidRPr="00E03836">
        <w:rPr>
          <w:rFonts w:asciiTheme="minorHAnsi" w:hAnsiTheme="minorHAnsi" w:cstheme="minorHAnsi"/>
        </w:rPr>
        <w:t>Organise et assure pour l’ensemble des lieux et activités gérées par le Trident, la préparation, la mise en œuvre et l’exploitation technique de l’ensemble des productions et des accueils.</w:t>
      </w:r>
    </w:p>
    <w:p w14:paraId="262F9693" w14:textId="77777777" w:rsidR="007F0E98" w:rsidRPr="00E03836" w:rsidRDefault="007F0E98" w:rsidP="007F0E98">
      <w:pPr>
        <w:numPr>
          <w:ilvl w:val="0"/>
          <w:numId w:val="30"/>
        </w:numPr>
        <w:spacing w:after="0" w:line="240" w:lineRule="auto"/>
        <w:ind w:right="-433"/>
        <w:rPr>
          <w:rFonts w:asciiTheme="minorHAnsi" w:hAnsiTheme="minorHAnsi" w:cstheme="minorHAnsi"/>
        </w:rPr>
      </w:pPr>
      <w:r w:rsidRPr="00E03836">
        <w:rPr>
          <w:rFonts w:asciiTheme="minorHAnsi" w:hAnsiTheme="minorHAnsi" w:cstheme="minorHAnsi"/>
        </w:rPr>
        <w:t>Participe à l'élaboration des plannings de programmation et d'occupation des salles gérées par le Trident</w:t>
      </w:r>
    </w:p>
    <w:p w14:paraId="0AB03FB3" w14:textId="77777777" w:rsidR="007F0E98" w:rsidRPr="00E03836" w:rsidRDefault="007F0E98" w:rsidP="007F0E98">
      <w:pPr>
        <w:numPr>
          <w:ilvl w:val="0"/>
          <w:numId w:val="29"/>
        </w:numPr>
        <w:spacing w:after="0" w:line="240" w:lineRule="auto"/>
        <w:ind w:right="-291"/>
        <w:rPr>
          <w:rFonts w:asciiTheme="minorHAnsi" w:hAnsiTheme="minorHAnsi" w:cstheme="minorHAnsi"/>
        </w:rPr>
      </w:pPr>
      <w:r w:rsidRPr="00E03836">
        <w:rPr>
          <w:rFonts w:asciiTheme="minorHAnsi" w:hAnsiTheme="minorHAnsi" w:cstheme="minorHAnsi"/>
        </w:rPr>
        <w:t>Met en œuvre les moyens humains et techniques nécessaires à la programmation</w:t>
      </w:r>
    </w:p>
    <w:p w14:paraId="5C15F695" w14:textId="7FC4859C" w:rsidR="007F0E98" w:rsidRPr="00E03836" w:rsidRDefault="007F0E98" w:rsidP="007F0E98">
      <w:pPr>
        <w:numPr>
          <w:ilvl w:val="0"/>
          <w:numId w:val="29"/>
        </w:numPr>
        <w:spacing w:after="0" w:line="240" w:lineRule="auto"/>
        <w:ind w:right="-291"/>
        <w:rPr>
          <w:rFonts w:asciiTheme="minorHAnsi" w:hAnsiTheme="minorHAnsi" w:cstheme="minorHAnsi"/>
        </w:rPr>
      </w:pPr>
      <w:r w:rsidRPr="00E03836">
        <w:rPr>
          <w:rFonts w:asciiTheme="minorHAnsi" w:hAnsiTheme="minorHAnsi" w:cstheme="minorHAnsi"/>
        </w:rPr>
        <w:t>Supervise l’accueil des équipes techniques externes</w:t>
      </w:r>
    </w:p>
    <w:p w14:paraId="40E1D3F8" w14:textId="2C76FB06" w:rsidR="007F0E98" w:rsidRDefault="007F0E98" w:rsidP="007F0E98">
      <w:pPr>
        <w:numPr>
          <w:ilvl w:val="0"/>
          <w:numId w:val="29"/>
        </w:numPr>
        <w:spacing w:after="0" w:line="240" w:lineRule="auto"/>
        <w:ind w:right="-291"/>
        <w:rPr>
          <w:rFonts w:asciiTheme="minorHAnsi" w:hAnsiTheme="minorHAnsi" w:cstheme="minorHAnsi"/>
        </w:rPr>
      </w:pPr>
      <w:r w:rsidRPr="00E03836">
        <w:rPr>
          <w:rFonts w:asciiTheme="minorHAnsi" w:hAnsiTheme="minorHAnsi" w:cstheme="minorHAnsi"/>
        </w:rPr>
        <w:t>Suit l'exécution des budgets liés au fonctionnement technique de l'établissement</w:t>
      </w:r>
    </w:p>
    <w:p w14:paraId="7CC84132" w14:textId="77777777" w:rsidR="00411804" w:rsidRDefault="00411804" w:rsidP="00411804">
      <w:pPr>
        <w:spacing w:after="0" w:line="240" w:lineRule="auto"/>
        <w:ind w:right="-291"/>
        <w:rPr>
          <w:rFonts w:asciiTheme="minorHAnsi" w:hAnsiTheme="minorHAnsi" w:cstheme="minorHAnsi"/>
        </w:rPr>
      </w:pPr>
    </w:p>
    <w:p w14:paraId="4B8741C2" w14:textId="77777777" w:rsidR="00411804" w:rsidRDefault="00411804" w:rsidP="00411804">
      <w:pPr>
        <w:spacing w:after="0" w:line="240" w:lineRule="auto"/>
        <w:ind w:right="-291"/>
        <w:rPr>
          <w:rFonts w:asciiTheme="minorHAnsi" w:hAnsiTheme="minorHAnsi" w:cstheme="minorHAnsi"/>
        </w:rPr>
      </w:pPr>
    </w:p>
    <w:p w14:paraId="5AA74D4B" w14:textId="77777777" w:rsidR="00411804" w:rsidRPr="00411804" w:rsidRDefault="00411804" w:rsidP="00411804">
      <w:pPr>
        <w:spacing w:after="0" w:line="240" w:lineRule="auto"/>
        <w:ind w:right="-291"/>
        <w:rPr>
          <w:rFonts w:asciiTheme="minorHAnsi" w:hAnsiTheme="minorHAnsi" w:cstheme="minorHAnsi"/>
        </w:rPr>
      </w:pPr>
    </w:p>
    <w:p w14:paraId="328DA1CB" w14:textId="547AE1EB" w:rsidR="007F0E98" w:rsidRPr="00E03836" w:rsidRDefault="007F0E98" w:rsidP="007F0E98">
      <w:pPr>
        <w:ind w:right="-291"/>
        <w:rPr>
          <w:rFonts w:asciiTheme="minorHAnsi" w:hAnsiTheme="minorHAnsi" w:cstheme="minorHAnsi"/>
          <w:b/>
        </w:rPr>
      </w:pPr>
      <w:r w:rsidRPr="00E03836">
        <w:rPr>
          <w:rFonts w:asciiTheme="minorHAnsi" w:hAnsiTheme="minorHAnsi" w:cstheme="minorHAnsi"/>
          <w:b/>
        </w:rPr>
        <w:t>Bâtiment</w:t>
      </w:r>
      <w:r w:rsidR="007E41F7">
        <w:rPr>
          <w:rFonts w:asciiTheme="minorHAnsi" w:hAnsiTheme="minorHAnsi" w:cstheme="minorHAnsi"/>
          <w:b/>
        </w:rPr>
        <w:t>, matériel</w:t>
      </w:r>
      <w:r w:rsidRPr="00E03836">
        <w:rPr>
          <w:rFonts w:asciiTheme="minorHAnsi" w:hAnsiTheme="minorHAnsi" w:cstheme="minorHAnsi"/>
          <w:b/>
        </w:rPr>
        <w:t xml:space="preserve"> et sécurité :</w:t>
      </w:r>
    </w:p>
    <w:p w14:paraId="318CDE09" w14:textId="404057D6" w:rsidR="007E41F7" w:rsidRPr="007E41F7" w:rsidRDefault="007F0E98" w:rsidP="007E41F7">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Est le garant de la maintenance, de l’entretien et des actions de réhabilitation du bâtiment ainsi que du suivi de leurs étapes de réhabilitation, du suivi des visites de contrôle des installations et du matériel de scène en concertation avec son équipe, et le cas échéant, des services techniques de la ville.</w:t>
      </w:r>
      <w:r w:rsidR="007E41F7">
        <w:rPr>
          <w:rFonts w:asciiTheme="minorHAnsi" w:hAnsiTheme="minorHAnsi" w:cstheme="minorHAnsi"/>
        </w:rPr>
        <w:t xml:space="preserve"> </w:t>
      </w:r>
    </w:p>
    <w:p w14:paraId="042ED72A" w14:textId="77777777" w:rsidR="007E41F7" w:rsidRPr="00201F41" w:rsidRDefault="007E41F7" w:rsidP="007E41F7">
      <w:pPr>
        <w:numPr>
          <w:ilvl w:val="0"/>
          <w:numId w:val="31"/>
        </w:numPr>
        <w:spacing w:after="0" w:line="240" w:lineRule="auto"/>
        <w:ind w:right="-291"/>
        <w:rPr>
          <w:rFonts w:asciiTheme="minorHAnsi" w:hAnsiTheme="minorHAnsi" w:cstheme="minorHAnsi"/>
        </w:rPr>
      </w:pPr>
      <w:r w:rsidRPr="00201F41">
        <w:rPr>
          <w:rFonts w:asciiTheme="minorHAnsi" w:hAnsiTheme="minorHAnsi" w:cstheme="minorHAnsi"/>
        </w:rPr>
        <w:t xml:space="preserve">Gestion du stock de matériel du Théâtre à l’Italienne (inventaire, maintenance, prêt/location) </w:t>
      </w:r>
    </w:p>
    <w:p w14:paraId="4404BEDE" w14:textId="77777777" w:rsidR="007F0E98" w:rsidRPr="00E03836"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S’assure du respect des normes et consignes d’hygiène et de sécurité applicables à l’établissement (ERP 1</w:t>
      </w:r>
      <w:r w:rsidRPr="00E03836">
        <w:rPr>
          <w:rFonts w:asciiTheme="minorHAnsi" w:hAnsiTheme="minorHAnsi" w:cstheme="minorHAnsi"/>
          <w:vertAlign w:val="superscript"/>
        </w:rPr>
        <w:t>ère</w:t>
      </w:r>
      <w:r w:rsidRPr="00E03836">
        <w:rPr>
          <w:rFonts w:asciiTheme="minorHAnsi" w:hAnsiTheme="minorHAnsi" w:cstheme="minorHAnsi"/>
        </w:rPr>
        <w:t xml:space="preserve"> catégorie)</w:t>
      </w:r>
    </w:p>
    <w:p w14:paraId="051B119C" w14:textId="77777777" w:rsidR="007F0E98" w:rsidRPr="00E03836"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Participe à l’élaboration des plans de prévention et à l’évaluation des risques : mise à jour du DUERP</w:t>
      </w:r>
    </w:p>
    <w:p w14:paraId="7F073F91" w14:textId="77777777" w:rsidR="007F0E98"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Assure la relation aux autorités compétentes en matière de sécurité (SDIS, Préfecture, Ville)</w:t>
      </w:r>
    </w:p>
    <w:p w14:paraId="7101CE3F" w14:textId="7F767A97" w:rsidR="007E41F7" w:rsidRPr="00201F41" w:rsidRDefault="007E41F7" w:rsidP="007E41F7">
      <w:pPr>
        <w:numPr>
          <w:ilvl w:val="0"/>
          <w:numId w:val="31"/>
        </w:numPr>
        <w:spacing w:after="0" w:line="240" w:lineRule="auto"/>
        <w:ind w:right="-291"/>
        <w:rPr>
          <w:rFonts w:asciiTheme="minorHAnsi" w:hAnsiTheme="minorHAnsi" w:cstheme="minorHAnsi"/>
        </w:rPr>
      </w:pPr>
      <w:r w:rsidRPr="00201F41">
        <w:rPr>
          <w:rFonts w:asciiTheme="minorHAnsi" w:hAnsiTheme="minorHAnsi" w:cstheme="minorHAnsi"/>
        </w:rPr>
        <w:t>Gestion du dossier informatique / réseaux / téléphonie (relation aux prestataires de maintenance et d’administration réseau, achat des équipements…).</w:t>
      </w:r>
    </w:p>
    <w:p w14:paraId="0C12C37D" w14:textId="77777777" w:rsidR="007E41F7" w:rsidRPr="00E03836" w:rsidRDefault="007E41F7" w:rsidP="007E41F7">
      <w:pPr>
        <w:spacing w:after="0" w:line="240" w:lineRule="auto"/>
        <w:ind w:left="720" w:right="-291"/>
        <w:rPr>
          <w:rFonts w:asciiTheme="minorHAnsi" w:hAnsiTheme="minorHAnsi" w:cstheme="minorHAnsi"/>
        </w:rPr>
      </w:pPr>
    </w:p>
    <w:p w14:paraId="541EA705" w14:textId="77777777" w:rsidR="007F0E98" w:rsidRPr="00E03836" w:rsidRDefault="007F0E98" w:rsidP="007F0E98">
      <w:pPr>
        <w:ind w:right="-291"/>
        <w:rPr>
          <w:rFonts w:asciiTheme="minorHAnsi" w:hAnsiTheme="minorHAnsi" w:cstheme="minorHAnsi"/>
        </w:rPr>
      </w:pPr>
    </w:p>
    <w:p w14:paraId="36FA42B5" w14:textId="77777777" w:rsidR="007F0E98" w:rsidRPr="00E03836" w:rsidRDefault="007F0E98" w:rsidP="007F0E98">
      <w:pPr>
        <w:ind w:right="-291"/>
        <w:rPr>
          <w:rFonts w:asciiTheme="minorHAnsi" w:hAnsiTheme="minorHAnsi" w:cstheme="minorHAnsi"/>
          <w:b/>
        </w:rPr>
      </w:pPr>
      <w:r w:rsidRPr="00E03836">
        <w:rPr>
          <w:rFonts w:asciiTheme="minorHAnsi" w:hAnsiTheme="minorHAnsi" w:cstheme="minorHAnsi"/>
          <w:b/>
        </w:rPr>
        <w:t>Gestion des équipes :</w:t>
      </w:r>
    </w:p>
    <w:p w14:paraId="39DDF611" w14:textId="77777777" w:rsidR="007F0E98" w:rsidRPr="00E03836"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En tant que responsable des personnels technique, maintenance/sécurité, et en assurant la délégation de responsabilités au régisseur général, il organise le travail des équipes en fonction des besoins du service, et dans ce cadre, organise et supervise la mission du régisseur général.</w:t>
      </w:r>
    </w:p>
    <w:p w14:paraId="1335BBA0" w14:textId="77777777" w:rsidR="007F0E98" w:rsidRPr="00E03836"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Contrôle les plannings de travail, les demandes de congés, de récupération, les heures supplémentaires, les astreintes, les défraiements repas dans le respect de l’accord d’entreprise du Trident, ainsi que l’emploi des intermittents du spectacle.</w:t>
      </w:r>
    </w:p>
    <w:p w14:paraId="0F6BAD9D" w14:textId="77777777" w:rsidR="007F0E98" w:rsidRPr="00E03836"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Détermine les obligations et besoins en formation de son personnel, dans le cadre du plan annuel de formation de l’entreprise.</w:t>
      </w:r>
    </w:p>
    <w:p w14:paraId="30F01443" w14:textId="25ED9D41" w:rsidR="007F0E98" w:rsidRPr="00E03836" w:rsidRDefault="00B83E3A" w:rsidP="007F0E98">
      <w:pPr>
        <w:numPr>
          <w:ilvl w:val="0"/>
          <w:numId w:val="31"/>
        </w:numPr>
        <w:spacing w:after="0" w:line="240" w:lineRule="auto"/>
        <w:ind w:right="-291"/>
        <w:rPr>
          <w:rFonts w:asciiTheme="minorHAnsi" w:hAnsiTheme="minorHAnsi" w:cstheme="minorHAnsi"/>
        </w:rPr>
      </w:pPr>
      <w:r>
        <w:rPr>
          <w:rFonts w:asciiTheme="minorHAnsi" w:hAnsiTheme="minorHAnsi" w:cstheme="minorHAnsi"/>
        </w:rPr>
        <w:t>Peut être</w:t>
      </w:r>
      <w:r w:rsidR="007F0E98" w:rsidRPr="00E03836">
        <w:rPr>
          <w:rFonts w:asciiTheme="minorHAnsi" w:hAnsiTheme="minorHAnsi" w:cstheme="minorHAnsi"/>
        </w:rPr>
        <w:t xml:space="preserve"> appelé à être présent en soirée et week</w:t>
      </w:r>
      <w:r w:rsidR="00324E43">
        <w:rPr>
          <w:rFonts w:asciiTheme="minorHAnsi" w:hAnsiTheme="minorHAnsi" w:cstheme="minorHAnsi"/>
        </w:rPr>
        <w:t>-</w:t>
      </w:r>
      <w:r w:rsidR="007F0E98" w:rsidRPr="00E03836">
        <w:rPr>
          <w:rFonts w:asciiTheme="minorHAnsi" w:hAnsiTheme="minorHAnsi" w:cstheme="minorHAnsi"/>
        </w:rPr>
        <w:t>end sur place, lors des exploitations d</w:t>
      </w:r>
      <w:r w:rsidR="0065249F">
        <w:rPr>
          <w:rFonts w:asciiTheme="minorHAnsi" w:hAnsiTheme="minorHAnsi" w:cstheme="minorHAnsi"/>
        </w:rPr>
        <w:t>es lieux</w:t>
      </w:r>
      <w:r w:rsidR="007F0E98" w:rsidRPr="00E03836">
        <w:rPr>
          <w:rFonts w:asciiTheme="minorHAnsi" w:hAnsiTheme="minorHAnsi" w:cstheme="minorHAnsi"/>
        </w:rPr>
        <w:t>.</w:t>
      </w:r>
    </w:p>
    <w:p w14:paraId="054618F9" w14:textId="77777777" w:rsidR="007F0E98" w:rsidRPr="00E03836" w:rsidRDefault="007F0E98" w:rsidP="007F0E98">
      <w:pPr>
        <w:ind w:right="-291"/>
        <w:rPr>
          <w:rFonts w:asciiTheme="minorHAnsi" w:hAnsiTheme="minorHAnsi" w:cstheme="minorHAnsi"/>
        </w:rPr>
      </w:pPr>
    </w:p>
    <w:p w14:paraId="6D38B8A2" w14:textId="77777777" w:rsidR="007F0E98" w:rsidRPr="00E03836" w:rsidRDefault="007F0E98" w:rsidP="007F0E98">
      <w:pPr>
        <w:ind w:right="-291"/>
        <w:rPr>
          <w:rFonts w:asciiTheme="minorHAnsi" w:hAnsiTheme="minorHAnsi" w:cstheme="minorHAnsi"/>
          <w:b/>
        </w:rPr>
      </w:pPr>
      <w:r w:rsidRPr="00E03836">
        <w:rPr>
          <w:rFonts w:asciiTheme="minorHAnsi" w:hAnsiTheme="minorHAnsi" w:cstheme="minorHAnsi"/>
          <w:b/>
        </w:rPr>
        <w:t>Budgets :</w:t>
      </w:r>
    </w:p>
    <w:p w14:paraId="34101730" w14:textId="77777777" w:rsidR="007F0E98" w:rsidRPr="00E03836" w:rsidRDefault="007F0E98" w:rsidP="007F0E98">
      <w:pPr>
        <w:ind w:right="-291"/>
        <w:rPr>
          <w:rFonts w:asciiTheme="minorHAnsi" w:hAnsiTheme="minorHAnsi" w:cstheme="minorHAnsi"/>
        </w:rPr>
      </w:pPr>
      <w:r w:rsidRPr="00E03836">
        <w:rPr>
          <w:rFonts w:asciiTheme="minorHAnsi" w:hAnsiTheme="minorHAnsi" w:cstheme="minorHAnsi"/>
        </w:rPr>
        <w:t xml:space="preserve">En collaboration avec la Directrice adjointe qui demeure arbitre du budget et des engagements de dépenses, </w:t>
      </w:r>
    </w:p>
    <w:p w14:paraId="68565B7C" w14:textId="77777777" w:rsidR="007F0E98" w:rsidRPr="00E03836" w:rsidRDefault="007F0E98" w:rsidP="007F0E98">
      <w:pPr>
        <w:numPr>
          <w:ilvl w:val="0"/>
          <w:numId w:val="32"/>
        </w:numPr>
        <w:spacing w:after="0" w:line="240" w:lineRule="auto"/>
        <w:ind w:right="-291"/>
        <w:rPr>
          <w:rFonts w:asciiTheme="minorHAnsi" w:hAnsiTheme="minorHAnsi" w:cstheme="minorHAnsi"/>
        </w:rPr>
      </w:pPr>
      <w:r w:rsidRPr="00E03836">
        <w:rPr>
          <w:rFonts w:asciiTheme="minorHAnsi" w:hAnsiTheme="minorHAnsi" w:cstheme="minorHAnsi"/>
        </w:rPr>
        <w:t>Est responsable de la préparation, de l’exécution et du suivi du budget de fonctionnement du service technique.</w:t>
      </w:r>
    </w:p>
    <w:p w14:paraId="54009616" w14:textId="77777777" w:rsidR="007F0E98" w:rsidRPr="00E03836"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 xml:space="preserve">En matière d’investissement, il détermine et chiffre les besoins du service technique, </w:t>
      </w:r>
    </w:p>
    <w:p w14:paraId="3A312635" w14:textId="24344DB8" w:rsidR="007F0E98" w:rsidRDefault="007F0E98" w:rsidP="007F0E98">
      <w:pPr>
        <w:numPr>
          <w:ilvl w:val="0"/>
          <w:numId w:val="31"/>
        </w:numPr>
        <w:spacing w:after="0" w:line="240" w:lineRule="auto"/>
        <w:ind w:right="-291"/>
        <w:rPr>
          <w:rFonts w:asciiTheme="minorHAnsi" w:hAnsiTheme="minorHAnsi" w:cstheme="minorHAnsi"/>
        </w:rPr>
      </w:pPr>
      <w:r w:rsidRPr="00E03836">
        <w:rPr>
          <w:rFonts w:asciiTheme="minorHAnsi" w:hAnsiTheme="minorHAnsi" w:cstheme="minorHAnsi"/>
        </w:rPr>
        <w:t>Participe aux réunions de direction et est associé à la réflexion et à la mise en œuvre du projet artistique du lieu</w:t>
      </w:r>
    </w:p>
    <w:p w14:paraId="2F9A130F" w14:textId="77777777" w:rsidR="00411804" w:rsidRDefault="00411804" w:rsidP="00411804">
      <w:pPr>
        <w:spacing w:after="0" w:line="240" w:lineRule="auto"/>
        <w:ind w:right="-291"/>
        <w:rPr>
          <w:rFonts w:asciiTheme="minorHAnsi" w:hAnsiTheme="minorHAnsi" w:cstheme="minorHAnsi"/>
        </w:rPr>
      </w:pPr>
      <w:bookmarkStart w:id="0" w:name="_Hlk169509144"/>
    </w:p>
    <w:p w14:paraId="1DF61B3F" w14:textId="77777777" w:rsidR="007E41F7" w:rsidRDefault="007E41F7" w:rsidP="00411804">
      <w:pPr>
        <w:pStyle w:val="NormalWeb"/>
        <w:spacing w:before="0" w:beforeAutospacing="0" w:after="0" w:afterAutospacing="0"/>
        <w:ind w:right="-291"/>
        <w:rPr>
          <w:rFonts w:asciiTheme="minorHAnsi" w:hAnsiTheme="minorHAnsi" w:cstheme="minorHAnsi"/>
          <w:sz w:val="22"/>
          <w:szCs w:val="22"/>
        </w:rPr>
      </w:pPr>
    </w:p>
    <w:p w14:paraId="73A3564E" w14:textId="77777777" w:rsidR="007E41F7" w:rsidRDefault="007E41F7" w:rsidP="00411804">
      <w:pPr>
        <w:pStyle w:val="NormalWeb"/>
        <w:spacing w:before="0" w:beforeAutospacing="0" w:after="0" w:afterAutospacing="0"/>
        <w:ind w:right="-291"/>
        <w:rPr>
          <w:rFonts w:asciiTheme="minorHAnsi" w:hAnsiTheme="minorHAnsi" w:cstheme="minorHAnsi"/>
          <w:sz w:val="22"/>
          <w:szCs w:val="22"/>
        </w:rPr>
      </w:pPr>
    </w:p>
    <w:p w14:paraId="1D302E3A" w14:textId="5EDBE66C" w:rsidR="007F0E98" w:rsidRPr="00CB4785" w:rsidRDefault="007F0E98" w:rsidP="007F0E98">
      <w:pPr>
        <w:pStyle w:val="NormalWeb"/>
        <w:spacing w:before="0" w:beforeAutospacing="0" w:after="0" w:afterAutospacing="0"/>
        <w:ind w:right="-291"/>
        <w:rPr>
          <w:rFonts w:asciiTheme="minorHAnsi" w:hAnsiTheme="minorHAnsi" w:cstheme="minorHAnsi"/>
          <w:b/>
          <w:bCs/>
          <w:sz w:val="22"/>
          <w:szCs w:val="22"/>
        </w:rPr>
      </w:pPr>
      <w:r w:rsidRPr="00CB4785">
        <w:rPr>
          <w:rFonts w:asciiTheme="minorHAnsi" w:hAnsiTheme="minorHAnsi" w:cstheme="minorHAnsi"/>
          <w:b/>
          <w:bCs/>
          <w:sz w:val="22"/>
          <w:szCs w:val="22"/>
        </w:rPr>
        <w:t>PROFIL RECHERCHE</w:t>
      </w:r>
    </w:p>
    <w:p w14:paraId="2C17C925" w14:textId="77777777" w:rsidR="007E41F7" w:rsidRPr="00CB4785" w:rsidRDefault="007E41F7" w:rsidP="007F0E98">
      <w:pPr>
        <w:pStyle w:val="NormalWeb"/>
        <w:spacing w:before="0" w:beforeAutospacing="0" w:after="0" w:afterAutospacing="0"/>
        <w:ind w:right="-291"/>
        <w:rPr>
          <w:rFonts w:asciiTheme="minorHAnsi" w:hAnsiTheme="minorHAnsi" w:cstheme="minorHAnsi"/>
          <w:sz w:val="22"/>
          <w:szCs w:val="22"/>
          <w:shd w:val="clear" w:color="auto" w:fill="FFFFFF"/>
        </w:rPr>
      </w:pPr>
    </w:p>
    <w:p w14:paraId="5C6A1C58" w14:textId="557CC80B" w:rsidR="007F0E98" w:rsidRPr="00CB4785" w:rsidRDefault="007F0E98" w:rsidP="007F0E98">
      <w:pPr>
        <w:pStyle w:val="NormalWeb"/>
        <w:spacing w:before="0" w:beforeAutospacing="0" w:after="0" w:afterAutospacing="0"/>
        <w:ind w:right="-291"/>
        <w:rPr>
          <w:rFonts w:asciiTheme="minorHAnsi" w:hAnsiTheme="minorHAnsi" w:cstheme="minorHAnsi"/>
          <w:sz w:val="22"/>
          <w:szCs w:val="22"/>
          <w:shd w:val="clear" w:color="auto" w:fill="FFFFFF"/>
        </w:rPr>
      </w:pPr>
      <w:proofErr w:type="spellStart"/>
      <w:r w:rsidRPr="00CB4785">
        <w:rPr>
          <w:rFonts w:asciiTheme="minorHAnsi" w:hAnsiTheme="minorHAnsi" w:cstheme="minorHAnsi"/>
          <w:sz w:val="22"/>
          <w:szCs w:val="22"/>
          <w:shd w:val="clear" w:color="auto" w:fill="FFFFFF"/>
        </w:rPr>
        <w:t>Diplômé.e</w:t>
      </w:r>
      <w:proofErr w:type="spellEnd"/>
      <w:r w:rsidRPr="00CB4785">
        <w:rPr>
          <w:rFonts w:asciiTheme="minorHAnsi" w:hAnsiTheme="minorHAnsi" w:cstheme="minorHAnsi"/>
          <w:sz w:val="22"/>
          <w:szCs w:val="22"/>
          <w:shd w:val="clear" w:color="auto" w:fill="FFFFFF"/>
        </w:rPr>
        <w:t xml:space="preserve"> de niveau Bac+3/5 d’une formation en technique du spectacle vivant (C</w:t>
      </w:r>
      <w:r w:rsidR="00B83E3A">
        <w:rPr>
          <w:rFonts w:asciiTheme="minorHAnsi" w:hAnsiTheme="minorHAnsi" w:cstheme="minorHAnsi"/>
          <w:sz w:val="22"/>
          <w:szCs w:val="22"/>
          <w:shd w:val="clear" w:color="auto" w:fill="FFFFFF"/>
        </w:rPr>
        <w:t>F</w:t>
      </w:r>
      <w:r w:rsidRPr="00CB4785">
        <w:rPr>
          <w:rFonts w:asciiTheme="minorHAnsi" w:hAnsiTheme="minorHAnsi" w:cstheme="minorHAnsi"/>
          <w:sz w:val="22"/>
          <w:szCs w:val="22"/>
          <w:shd w:val="clear" w:color="auto" w:fill="FFFFFF"/>
        </w:rPr>
        <w:t>PT</w:t>
      </w:r>
      <w:r w:rsidR="00B83E3A">
        <w:rPr>
          <w:rFonts w:asciiTheme="minorHAnsi" w:hAnsiTheme="minorHAnsi" w:cstheme="minorHAnsi"/>
          <w:sz w:val="22"/>
          <w:szCs w:val="22"/>
          <w:shd w:val="clear" w:color="auto" w:fill="FFFFFF"/>
        </w:rPr>
        <w:t>S</w:t>
      </w:r>
      <w:r w:rsidRPr="00CB4785">
        <w:rPr>
          <w:rFonts w:asciiTheme="minorHAnsi" w:hAnsiTheme="minorHAnsi" w:cstheme="minorHAnsi"/>
          <w:sz w:val="22"/>
          <w:szCs w:val="22"/>
          <w:shd w:val="clear" w:color="auto" w:fill="FFFFFF"/>
        </w:rPr>
        <w:t>, etc.) avec de solides connaissances des métiers techniques de la scène et une expérience significative de la direction technique ou de la régie générale d’un théâtre ou d’un établissement culturel de type ERP.</w:t>
      </w:r>
      <w:r w:rsidRPr="00CB4785">
        <w:rPr>
          <w:rFonts w:asciiTheme="minorHAnsi" w:hAnsiTheme="minorHAnsi" w:cstheme="minorHAnsi"/>
          <w:sz w:val="22"/>
          <w:szCs w:val="22"/>
        </w:rPr>
        <w:br/>
      </w:r>
      <w:r w:rsidRPr="00CB4785">
        <w:rPr>
          <w:rFonts w:asciiTheme="minorHAnsi" w:hAnsiTheme="minorHAnsi" w:cstheme="minorHAnsi"/>
          <w:sz w:val="22"/>
          <w:szCs w:val="22"/>
          <w:shd w:val="clear" w:color="auto" w:fill="FFFFFF"/>
        </w:rPr>
        <w:t>For</w:t>
      </w:r>
      <w:r w:rsidR="00411804" w:rsidRPr="00CB4785">
        <w:rPr>
          <w:rFonts w:asciiTheme="minorHAnsi" w:hAnsiTheme="minorHAnsi" w:cstheme="minorHAnsi"/>
          <w:sz w:val="22"/>
          <w:szCs w:val="22"/>
          <w:shd w:val="clear" w:color="auto" w:fill="FFFFFF"/>
        </w:rPr>
        <w:t>t</w:t>
      </w:r>
      <w:r w:rsidRPr="00CB4785">
        <w:rPr>
          <w:rFonts w:asciiTheme="minorHAnsi" w:hAnsiTheme="minorHAnsi" w:cstheme="minorHAnsi"/>
          <w:sz w:val="22"/>
          <w:szCs w:val="22"/>
          <w:shd w:val="clear" w:color="auto" w:fill="FFFFFF"/>
        </w:rPr>
        <w:t xml:space="preserve"> intérêt pour la culture et pour la création artistique du spectacle vivant</w:t>
      </w:r>
      <w:r w:rsidRPr="00CB4785">
        <w:rPr>
          <w:rFonts w:asciiTheme="minorHAnsi" w:hAnsiTheme="minorHAnsi" w:cstheme="minorHAnsi"/>
          <w:sz w:val="22"/>
          <w:szCs w:val="22"/>
        </w:rPr>
        <w:br/>
      </w:r>
      <w:r w:rsidR="007E41F7" w:rsidRPr="00CB4785">
        <w:rPr>
          <w:rFonts w:asciiTheme="minorHAnsi" w:hAnsiTheme="minorHAnsi" w:cstheme="minorHAnsi"/>
          <w:sz w:val="22"/>
          <w:szCs w:val="22"/>
          <w:shd w:val="clear" w:color="auto" w:fill="FFFFFF"/>
        </w:rPr>
        <w:t>Maitrise de la réglementation ERP (f</w:t>
      </w:r>
      <w:r w:rsidRPr="00CB4785">
        <w:rPr>
          <w:rFonts w:asciiTheme="minorHAnsi" w:hAnsiTheme="minorHAnsi" w:cstheme="minorHAnsi"/>
          <w:sz w:val="22"/>
          <w:szCs w:val="22"/>
          <w:shd w:val="clear" w:color="auto" w:fill="FFFFFF"/>
        </w:rPr>
        <w:t xml:space="preserve">ormation SSIAP </w:t>
      </w:r>
      <w:r w:rsidR="007E41F7" w:rsidRPr="00CB4785">
        <w:rPr>
          <w:rFonts w:asciiTheme="minorHAnsi" w:hAnsiTheme="minorHAnsi" w:cstheme="minorHAnsi"/>
          <w:sz w:val="22"/>
          <w:szCs w:val="22"/>
          <w:shd w:val="clear" w:color="auto" w:fill="FFFFFF"/>
        </w:rPr>
        <w:t xml:space="preserve">et à la sécurité des spectacles </w:t>
      </w:r>
      <w:r w:rsidRPr="00CB4785">
        <w:rPr>
          <w:rFonts w:asciiTheme="minorHAnsi" w:hAnsiTheme="minorHAnsi" w:cstheme="minorHAnsi"/>
          <w:sz w:val="22"/>
          <w:szCs w:val="22"/>
          <w:shd w:val="clear" w:color="auto" w:fill="FFFFFF"/>
        </w:rPr>
        <w:t>appréciée</w:t>
      </w:r>
      <w:r w:rsidR="007E41F7" w:rsidRPr="00CB4785">
        <w:rPr>
          <w:rFonts w:asciiTheme="minorHAnsi" w:hAnsiTheme="minorHAnsi" w:cstheme="minorHAnsi"/>
          <w:sz w:val="22"/>
          <w:szCs w:val="22"/>
          <w:shd w:val="clear" w:color="auto" w:fill="FFFFFF"/>
        </w:rPr>
        <w:t>)</w:t>
      </w:r>
      <w:r w:rsidRPr="00CB4785">
        <w:rPr>
          <w:rFonts w:asciiTheme="minorHAnsi" w:hAnsiTheme="minorHAnsi" w:cstheme="minorHAnsi"/>
          <w:sz w:val="22"/>
          <w:szCs w:val="22"/>
        </w:rPr>
        <w:br/>
      </w:r>
      <w:r w:rsidR="007E41F7" w:rsidRPr="00CB4785">
        <w:rPr>
          <w:rFonts w:asciiTheme="minorHAnsi" w:hAnsiTheme="minorHAnsi" w:cstheme="minorHAnsi"/>
          <w:sz w:val="22"/>
          <w:szCs w:val="22"/>
          <w:shd w:val="clear" w:color="auto" w:fill="FFFFFF"/>
        </w:rPr>
        <w:lastRenderedPageBreak/>
        <w:t>Expérience en</w:t>
      </w:r>
      <w:r w:rsidRPr="00CB4785">
        <w:rPr>
          <w:rFonts w:asciiTheme="minorHAnsi" w:hAnsiTheme="minorHAnsi" w:cstheme="minorHAnsi"/>
          <w:sz w:val="22"/>
          <w:szCs w:val="22"/>
          <w:shd w:val="clear" w:color="auto" w:fill="FFFFFF"/>
        </w:rPr>
        <w:t xml:space="preserve"> gestion des réseaux informatiques</w:t>
      </w:r>
      <w:r w:rsidR="007E41F7" w:rsidRPr="00CB4785">
        <w:rPr>
          <w:rFonts w:asciiTheme="minorHAnsi" w:hAnsiTheme="minorHAnsi" w:cstheme="minorHAnsi"/>
          <w:sz w:val="22"/>
          <w:szCs w:val="22"/>
        </w:rPr>
        <w:t xml:space="preserve"> </w:t>
      </w:r>
      <w:r w:rsidRPr="00CB4785">
        <w:rPr>
          <w:rFonts w:asciiTheme="minorHAnsi" w:hAnsiTheme="minorHAnsi" w:cstheme="minorHAnsi"/>
          <w:sz w:val="22"/>
          <w:szCs w:val="22"/>
        </w:rPr>
        <w:br/>
      </w:r>
      <w:r w:rsidRPr="00CB4785">
        <w:rPr>
          <w:rFonts w:asciiTheme="minorHAnsi" w:hAnsiTheme="minorHAnsi" w:cstheme="minorHAnsi"/>
          <w:sz w:val="22"/>
          <w:szCs w:val="22"/>
          <w:shd w:val="clear" w:color="auto" w:fill="FFFFFF"/>
        </w:rPr>
        <w:t xml:space="preserve">Connaissance de l’anglais technique </w:t>
      </w:r>
      <w:r w:rsidRPr="00CB4785">
        <w:rPr>
          <w:rFonts w:asciiTheme="minorHAnsi" w:hAnsiTheme="minorHAnsi" w:cstheme="minorHAnsi"/>
          <w:sz w:val="22"/>
          <w:szCs w:val="22"/>
        </w:rPr>
        <w:br/>
      </w:r>
      <w:r w:rsidRPr="00CB4785">
        <w:rPr>
          <w:rFonts w:asciiTheme="minorHAnsi" w:hAnsiTheme="minorHAnsi" w:cstheme="minorHAnsi"/>
          <w:sz w:val="22"/>
          <w:szCs w:val="22"/>
          <w:shd w:val="clear" w:color="auto" w:fill="FFFFFF"/>
        </w:rPr>
        <w:t xml:space="preserve">Maitrise des outils informatiques : </w:t>
      </w:r>
      <w:proofErr w:type="spellStart"/>
      <w:r w:rsidRPr="00CB4785">
        <w:rPr>
          <w:rFonts w:asciiTheme="minorHAnsi" w:hAnsiTheme="minorHAnsi" w:cstheme="minorHAnsi"/>
          <w:sz w:val="22"/>
          <w:szCs w:val="22"/>
          <w:shd w:val="clear" w:color="auto" w:fill="FFFFFF"/>
        </w:rPr>
        <w:t>Autocad</w:t>
      </w:r>
      <w:proofErr w:type="spellEnd"/>
      <w:r w:rsidRPr="00CB4785">
        <w:rPr>
          <w:rFonts w:asciiTheme="minorHAnsi" w:hAnsiTheme="minorHAnsi" w:cstheme="minorHAnsi"/>
          <w:sz w:val="22"/>
          <w:szCs w:val="22"/>
          <w:shd w:val="clear" w:color="auto" w:fill="FFFFFF"/>
        </w:rPr>
        <w:t xml:space="preserve">, Pack Office. La connaissance de </w:t>
      </w:r>
      <w:proofErr w:type="spellStart"/>
      <w:r w:rsidRPr="00CB4785">
        <w:rPr>
          <w:rFonts w:asciiTheme="minorHAnsi" w:hAnsiTheme="minorHAnsi" w:cstheme="minorHAnsi"/>
          <w:sz w:val="22"/>
          <w:szCs w:val="22"/>
          <w:shd w:val="clear" w:color="auto" w:fill="FFFFFF"/>
        </w:rPr>
        <w:t>RégieSpectacle</w:t>
      </w:r>
      <w:proofErr w:type="spellEnd"/>
      <w:r w:rsidRPr="00CB4785">
        <w:rPr>
          <w:rFonts w:asciiTheme="minorHAnsi" w:hAnsiTheme="minorHAnsi" w:cstheme="minorHAnsi"/>
          <w:sz w:val="22"/>
          <w:szCs w:val="22"/>
          <w:shd w:val="clear" w:color="auto" w:fill="FFFFFF"/>
        </w:rPr>
        <w:t xml:space="preserve"> serait </w:t>
      </w:r>
      <w:r w:rsidR="007E41F7" w:rsidRPr="00CB4785">
        <w:rPr>
          <w:rFonts w:asciiTheme="minorHAnsi" w:hAnsiTheme="minorHAnsi" w:cstheme="minorHAnsi"/>
          <w:sz w:val="22"/>
          <w:szCs w:val="22"/>
          <w:shd w:val="clear" w:color="auto" w:fill="FFFFFF"/>
        </w:rPr>
        <w:t>un plus</w:t>
      </w:r>
      <w:r w:rsidRPr="00CB4785">
        <w:rPr>
          <w:rFonts w:asciiTheme="minorHAnsi" w:hAnsiTheme="minorHAnsi" w:cstheme="minorHAnsi"/>
          <w:sz w:val="22"/>
          <w:szCs w:val="22"/>
          <w:shd w:val="clear" w:color="auto" w:fill="FFFFFF"/>
        </w:rPr>
        <w:t>.</w:t>
      </w:r>
    </w:p>
    <w:p w14:paraId="6DCE3B6D" w14:textId="77777777" w:rsidR="007F0E98" w:rsidRPr="00CB4785" w:rsidRDefault="007F0E98" w:rsidP="007F0E98">
      <w:pPr>
        <w:pStyle w:val="NormalWeb"/>
        <w:spacing w:before="0" w:beforeAutospacing="0" w:after="0" w:afterAutospacing="0"/>
        <w:ind w:right="-291"/>
        <w:rPr>
          <w:rFonts w:asciiTheme="minorHAnsi" w:eastAsia="Calibri" w:hAnsiTheme="minorHAnsi" w:cstheme="minorHAnsi"/>
          <w:bCs/>
          <w:sz w:val="22"/>
          <w:szCs w:val="22"/>
          <w:lang w:eastAsia="en-US"/>
        </w:rPr>
      </w:pPr>
      <w:r w:rsidRPr="00CB4785">
        <w:rPr>
          <w:rFonts w:asciiTheme="minorHAnsi" w:hAnsiTheme="minorHAnsi" w:cstheme="minorHAnsi"/>
          <w:sz w:val="22"/>
          <w:szCs w:val="22"/>
          <w:shd w:val="clear" w:color="auto" w:fill="FFFFFF"/>
        </w:rPr>
        <w:t xml:space="preserve">Aptitude au management </w:t>
      </w:r>
      <w:r w:rsidRPr="00CB4785">
        <w:rPr>
          <w:rFonts w:asciiTheme="minorHAnsi" w:hAnsiTheme="minorHAnsi" w:cstheme="minorHAnsi"/>
          <w:sz w:val="22"/>
          <w:szCs w:val="22"/>
        </w:rPr>
        <w:t>dans un e</w:t>
      </w:r>
      <w:r w:rsidRPr="00CB4785">
        <w:rPr>
          <w:rFonts w:asciiTheme="minorHAnsi" w:hAnsiTheme="minorHAnsi" w:cstheme="minorHAnsi"/>
          <w:sz w:val="22"/>
          <w:szCs w:val="22"/>
          <w:shd w:val="clear" w:color="auto" w:fill="FFFFFF"/>
        </w:rPr>
        <w:t>sprit d’équipe et de cohésion</w:t>
      </w:r>
      <w:r w:rsidRPr="00CB4785">
        <w:rPr>
          <w:rFonts w:asciiTheme="minorHAnsi" w:hAnsiTheme="minorHAnsi" w:cstheme="minorHAnsi"/>
          <w:sz w:val="22"/>
          <w:szCs w:val="22"/>
        </w:rPr>
        <w:br/>
      </w:r>
      <w:r w:rsidRPr="00CB4785">
        <w:rPr>
          <w:rFonts w:asciiTheme="minorHAnsi" w:hAnsiTheme="minorHAnsi" w:cstheme="minorHAnsi"/>
          <w:sz w:val="22"/>
          <w:szCs w:val="22"/>
          <w:shd w:val="clear" w:color="auto" w:fill="FFFFFF"/>
        </w:rPr>
        <w:t>Sens de l’organisation, esprit rigoureux et force de proposition</w:t>
      </w:r>
      <w:r w:rsidRPr="00CB4785">
        <w:rPr>
          <w:rFonts w:asciiTheme="minorHAnsi" w:hAnsiTheme="minorHAnsi" w:cstheme="minorHAnsi"/>
          <w:sz w:val="22"/>
          <w:szCs w:val="22"/>
        </w:rPr>
        <w:br/>
      </w:r>
      <w:r w:rsidRPr="00CB4785">
        <w:rPr>
          <w:rFonts w:asciiTheme="minorHAnsi" w:hAnsiTheme="minorHAnsi" w:cstheme="minorHAnsi"/>
          <w:sz w:val="22"/>
          <w:szCs w:val="22"/>
          <w:shd w:val="clear" w:color="auto" w:fill="FFFFFF"/>
        </w:rPr>
        <w:t>Grande disponibilité y compris les soirs et les week-ends</w:t>
      </w:r>
    </w:p>
    <w:p w14:paraId="1BCAAE2D" w14:textId="77777777" w:rsidR="007F0E98" w:rsidRPr="00CB4785" w:rsidRDefault="007F0E98" w:rsidP="007F0E98">
      <w:pPr>
        <w:pStyle w:val="NormalWeb"/>
        <w:spacing w:before="0" w:beforeAutospacing="0" w:after="0" w:afterAutospacing="0"/>
        <w:ind w:right="-291"/>
        <w:rPr>
          <w:rFonts w:asciiTheme="minorHAnsi" w:hAnsiTheme="minorHAnsi" w:cstheme="minorHAnsi"/>
          <w:sz w:val="22"/>
          <w:szCs w:val="22"/>
          <w:shd w:val="clear" w:color="auto" w:fill="FFFFFF"/>
        </w:rPr>
      </w:pPr>
    </w:p>
    <w:p w14:paraId="4988A547" w14:textId="239AA477" w:rsidR="007F0E98" w:rsidRPr="00CB4785" w:rsidRDefault="007F0E98" w:rsidP="007F0E98">
      <w:pPr>
        <w:pStyle w:val="NormalWeb"/>
        <w:spacing w:before="0" w:beforeAutospacing="0" w:after="0" w:afterAutospacing="0"/>
        <w:ind w:right="-291"/>
        <w:rPr>
          <w:rFonts w:asciiTheme="minorHAnsi" w:hAnsiTheme="minorHAnsi" w:cstheme="minorHAnsi"/>
          <w:sz w:val="22"/>
          <w:szCs w:val="22"/>
          <w:shd w:val="clear" w:color="auto" w:fill="FFFFFF"/>
        </w:rPr>
      </w:pPr>
      <w:r w:rsidRPr="00B83E3A">
        <w:rPr>
          <w:rFonts w:asciiTheme="minorHAnsi" w:hAnsiTheme="minorHAnsi" w:cstheme="minorHAnsi"/>
          <w:b/>
          <w:bCs/>
          <w:sz w:val="22"/>
          <w:szCs w:val="22"/>
          <w:shd w:val="clear" w:color="auto" w:fill="FFFFFF"/>
        </w:rPr>
        <w:t>Permis B</w:t>
      </w:r>
      <w:r w:rsidR="00CB4785" w:rsidRPr="00B83E3A">
        <w:rPr>
          <w:rFonts w:asciiTheme="minorHAnsi" w:hAnsiTheme="minorHAnsi" w:cstheme="minorHAnsi"/>
          <w:b/>
          <w:bCs/>
          <w:sz w:val="22"/>
          <w:szCs w:val="22"/>
          <w:shd w:val="clear" w:color="auto" w:fill="FFFFFF"/>
        </w:rPr>
        <w:t xml:space="preserve"> obligatoire</w:t>
      </w:r>
      <w:r w:rsidRPr="00CB4785">
        <w:rPr>
          <w:rFonts w:asciiTheme="minorHAnsi" w:hAnsiTheme="minorHAnsi" w:cstheme="minorHAnsi"/>
          <w:sz w:val="22"/>
          <w:szCs w:val="22"/>
        </w:rPr>
        <w:br/>
      </w:r>
      <w:bookmarkEnd w:id="0"/>
      <w:r w:rsidR="00CB4785" w:rsidRPr="00CB4785">
        <w:rPr>
          <w:rFonts w:asciiTheme="minorHAnsi" w:hAnsiTheme="minorHAnsi" w:cstheme="minorHAnsi"/>
          <w:sz w:val="22"/>
          <w:szCs w:val="22"/>
          <w:shd w:val="clear" w:color="auto" w:fill="FFFFFF"/>
        </w:rPr>
        <w:t>H</w:t>
      </w:r>
      <w:r w:rsidR="007E41F7" w:rsidRPr="00CB4785">
        <w:rPr>
          <w:rFonts w:asciiTheme="minorHAnsi" w:hAnsiTheme="minorHAnsi" w:cstheme="minorHAnsi"/>
          <w:sz w:val="22"/>
          <w:szCs w:val="22"/>
          <w:shd w:val="clear" w:color="auto" w:fill="FFFFFF"/>
        </w:rPr>
        <w:t>abilitation électrique</w:t>
      </w:r>
      <w:r w:rsidR="00CB4785" w:rsidRPr="00CB4785">
        <w:rPr>
          <w:rFonts w:asciiTheme="minorHAnsi" w:hAnsiTheme="minorHAnsi" w:cstheme="minorHAnsi"/>
          <w:sz w:val="22"/>
          <w:szCs w:val="22"/>
          <w:shd w:val="clear" w:color="auto" w:fill="FFFFFF"/>
        </w:rPr>
        <w:t xml:space="preserve"> H0B0 minimum. </w:t>
      </w:r>
      <w:r w:rsidRPr="00CB4785">
        <w:rPr>
          <w:rFonts w:asciiTheme="minorHAnsi" w:hAnsiTheme="minorHAnsi" w:cstheme="minorHAnsi"/>
          <w:sz w:val="22"/>
          <w:szCs w:val="22"/>
        </w:rPr>
        <w:br/>
      </w:r>
    </w:p>
    <w:p w14:paraId="2AD9F129" w14:textId="77777777" w:rsidR="002662DC" w:rsidRPr="008B585C" w:rsidRDefault="002662DC" w:rsidP="002662DC">
      <w:pPr>
        <w:pStyle w:val="Sansinterligne"/>
        <w:rPr>
          <w:rFonts w:asciiTheme="minorHAnsi" w:hAnsiTheme="minorHAnsi" w:cstheme="minorHAnsi"/>
        </w:rPr>
      </w:pPr>
    </w:p>
    <w:p w14:paraId="06056B12" w14:textId="4610A5A1" w:rsidR="002662DC" w:rsidRPr="008B585C" w:rsidRDefault="002662DC" w:rsidP="002662DC">
      <w:pPr>
        <w:pStyle w:val="Sansinterligne"/>
        <w:rPr>
          <w:rFonts w:asciiTheme="minorHAnsi" w:hAnsiTheme="minorHAnsi" w:cstheme="minorHAnsi"/>
          <w:b/>
          <w:bCs/>
        </w:rPr>
      </w:pPr>
      <w:r w:rsidRPr="008B585C">
        <w:rPr>
          <w:rFonts w:asciiTheme="minorHAnsi" w:hAnsiTheme="minorHAnsi" w:cstheme="minorHAnsi"/>
          <w:b/>
          <w:bCs/>
        </w:rPr>
        <w:t xml:space="preserve">Conditions d’emploi et de rémunération </w:t>
      </w:r>
    </w:p>
    <w:p w14:paraId="18E9355C" w14:textId="6453FC95" w:rsidR="002662DC" w:rsidRPr="008B585C" w:rsidRDefault="002662DC" w:rsidP="002662DC">
      <w:pPr>
        <w:pStyle w:val="Sansinterligne"/>
        <w:rPr>
          <w:rFonts w:asciiTheme="minorHAnsi" w:hAnsiTheme="minorHAnsi" w:cstheme="minorHAnsi"/>
        </w:rPr>
      </w:pPr>
      <w:r w:rsidRPr="008B585C">
        <w:rPr>
          <w:rFonts w:asciiTheme="minorHAnsi" w:hAnsiTheme="minorHAnsi" w:cstheme="minorHAnsi"/>
        </w:rPr>
        <w:t xml:space="preserve">Contrat à durée </w:t>
      </w:r>
      <w:r w:rsidR="00F763DC">
        <w:rPr>
          <w:rFonts w:asciiTheme="minorHAnsi" w:hAnsiTheme="minorHAnsi" w:cstheme="minorHAnsi"/>
        </w:rPr>
        <w:t>in</w:t>
      </w:r>
      <w:r w:rsidRPr="008B585C">
        <w:rPr>
          <w:rFonts w:asciiTheme="minorHAnsi" w:hAnsiTheme="minorHAnsi" w:cstheme="minorHAnsi"/>
        </w:rPr>
        <w:t xml:space="preserve">déterminée à temps complet </w:t>
      </w:r>
    </w:p>
    <w:p w14:paraId="615DC5C3" w14:textId="6026D792" w:rsidR="00303353" w:rsidRPr="008B585C" w:rsidRDefault="002662DC" w:rsidP="002662DC">
      <w:pPr>
        <w:pStyle w:val="Sansinterligne"/>
        <w:rPr>
          <w:rFonts w:asciiTheme="minorHAnsi" w:hAnsiTheme="minorHAnsi" w:cstheme="minorHAnsi"/>
        </w:rPr>
      </w:pPr>
      <w:r w:rsidRPr="008B585C">
        <w:rPr>
          <w:rFonts w:asciiTheme="minorHAnsi" w:hAnsiTheme="minorHAnsi" w:cstheme="minorHAnsi"/>
        </w:rPr>
        <w:t xml:space="preserve">Rémunération selon la grille conventionnelle CCNEAC </w:t>
      </w:r>
      <w:r w:rsidR="00303353" w:rsidRPr="008B585C">
        <w:rPr>
          <w:rFonts w:asciiTheme="minorHAnsi" w:hAnsiTheme="minorHAnsi" w:cstheme="minorHAnsi"/>
        </w:rPr>
        <w:t xml:space="preserve">Groupe </w:t>
      </w:r>
      <w:r w:rsidR="008B585C" w:rsidRPr="008B585C">
        <w:rPr>
          <w:rFonts w:asciiTheme="minorHAnsi" w:hAnsiTheme="minorHAnsi" w:cstheme="minorHAnsi"/>
        </w:rPr>
        <w:t>3</w:t>
      </w:r>
      <w:r w:rsidR="00303353" w:rsidRPr="008B585C">
        <w:rPr>
          <w:rFonts w:asciiTheme="minorHAnsi" w:hAnsiTheme="minorHAnsi" w:cstheme="minorHAnsi"/>
        </w:rPr>
        <w:t xml:space="preserve"> - </w:t>
      </w:r>
      <w:r w:rsidRPr="008B585C">
        <w:rPr>
          <w:rFonts w:asciiTheme="minorHAnsi" w:hAnsiTheme="minorHAnsi" w:cstheme="minorHAnsi"/>
        </w:rPr>
        <w:t xml:space="preserve">et l’expérience </w:t>
      </w:r>
      <w:r w:rsidR="007F0E98">
        <w:rPr>
          <w:rFonts w:asciiTheme="minorHAnsi" w:hAnsiTheme="minorHAnsi" w:cstheme="minorHAnsi"/>
        </w:rPr>
        <w:t>(Forfait 206 jours, prime annuelle conventionnelle, Mutuelle de niveau 3, chèques déjeuner, etc.)</w:t>
      </w:r>
    </w:p>
    <w:p w14:paraId="276F3DDE" w14:textId="5A120681" w:rsidR="002662DC" w:rsidRPr="00411804" w:rsidRDefault="002662DC" w:rsidP="00303353">
      <w:pPr>
        <w:rPr>
          <w:rFonts w:asciiTheme="minorHAnsi" w:hAnsiTheme="minorHAnsi" w:cstheme="minorHAnsi"/>
        </w:rPr>
      </w:pPr>
      <w:r w:rsidRPr="00411804">
        <w:rPr>
          <w:rFonts w:asciiTheme="minorHAnsi" w:hAnsiTheme="minorHAnsi" w:cstheme="minorHAnsi"/>
        </w:rPr>
        <w:t xml:space="preserve">Poste à pourvoir </w:t>
      </w:r>
      <w:r w:rsidR="00411804" w:rsidRPr="00411804">
        <w:rPr>
          <w:rFonts w:asciiTheme="minorHAnsi" w:hAnsiTheme="minorHAnsi" w:cstheme="minorHAnsi"/>
        </w:rPr>
        <w:t xml:space="preserve">au </w:t>
      </w:r>
      <w:r w:rsidR="001F1C9D" w:rsidRPr="001F1C9D">
        <w:rPr>
          <w:rFonts w:asciiTheme="minorHAnsi" w:hAnsiTheme="minorHAnsi" w:cstheme="minorHAnsi"/>
          <w:highlight w:val="yellow"/>
        </w:rPr>
        <w:t>15</w:t>
      </w:r>
      <w:r w:rsidR="00411804" w:rsidRPr="001F1C9D">
        <w:rPr>
          <w:rFonts w:asciiTheme="minorHAnsi" w:hAnsiTheme="minorHAnsi" w:cstheme="minorHAnsi"/>
          <w:highlight w:val="yellow"/>
        </w:rPr>
        <w:t xml:space="preserve"> septembre</w:t>
      </w:r>
      <w:r w:rsidR="00411804" w:rsidRPr="00411804">
        <w:rPr>
          <w:rFonts w:asciiTheme="minorHAnsi" w:hAnsiTheme="minorHAnsi" w:cstheme="minorHAnsi"/>
        </w:rPr>
        <w:t xml:space="preserve"> dans la mesure du possible</w:t>
      </w:r>
    </w:p>
    <w:p w14:paraId="38759116" w14:textId="77777777" w:rsidR="00303353" w:rsidRPr="008B585C" w:rsidRDefault="00303353" w:rsidP="00303353">
      <w:pPr>
        <w:spacing w:after="0"/>
        <w:rPr>
          <w:rFonts w:asciiTheme="minorHAnsi" w:hAnsiTheme="minorHAnsi" w:cstheme="minorHAnsi"/>
        </w:rPr>
      </w:pPr>
      <w:r w:rsidRPr="008B585C">
        <w:rPr>
          <w:rFonts w:asciiTheme="minorHAnsi" w:hAnsiTheme="minorHAnsi" w:cstheme="minorHAnsi"/>
        </w:rPr>
        <w:t>Lieu : Cherbourg en Cotentin (50)</w:t>
      </w:r>
    </w:p>
    <w:p w14:paraId="41070312" w14:textId="493FAFEE" w:rsidR="001B49DF" w:rsidRPr="008B585C" w:rsidRDefault="00394418" w:rsidP="00FE754B">
      <w:pPr>
        <w:rPr>
          <w:rFonts w:asciiTheme="minorHAnsi" w:hAnsiTheme="minorHAnsi" w:cstheme="minorHAnsi"/>
        </w:rPr>
      </w:pPr>
      <w:r w:rsidRPr="008B585C">
        <w:rPr>
          <w:rFonts w:asciiTheme="minorHAnsi" w:hAnsiTheme="minorHAnsi" w:cstheme="minorHAnsi"/>
        </w:rPr>
        <w:t>Dans le cadre d’une mobilité géographique, le Trident accompagnera les démarches du candidat pour faciliter son installation sur le territoire.</w:t>
      </w:r>
    </w:p>
    <w:p w14:paraId="48913278" w14:textId="45DD1A8D" w:rsidR="00411804" w:rsidRDefault="00303353" w:rsidP="00303353">
      <w:pPr>
        <w:spacing w:after="0"/>
        <w:rPr>
          <w:rStyle w:val="Lienhypertexte"/>
          <w:rFonts w:asciiTheme="minorHAnsi" w:hAnsiTheme="minorHAnsi" w:cstheme="minorHAnsi"/>
          <w:color w:val="auto"/>
          <w:u w:val="none"/>
        </w:rPr>
      </w:pPr>
      <w:r w:rsidRPr="00303353">
        <w:rPr>
          <w:rFonts w:asciiTheme="minorHAnsi" w:hAnsiTheme="minorHAnsi" w:cstheme="minorHAnsi"/>
        </w:rPr>
        <w:t xml:space="preserve">CV et lettre de motivation à l’attention de Monsieur Farid </w:t>
      </w:r>
      <w:proofErr w:type="spellStart"/>
      <w:r w:rsidRPr="00303353">
        <w:rPr>
          <w:rFonts w:asciiTheme="minorHAnsi" w:hAnsiTheme="minorHAnsi" w:cstheme="minorHAnsi"/>
        </w:rPr>
        <w:t>Bentaïeb</w:t>
      </w:r>
      <w:proofErr w:type="spellEnd"/>
      <w:r w:rsidRPr="00303353">
        <w:rPr>
          <w:rFonts w:asciiTheme="minorHAnsi" w:hAnsiTheme="minorHAnsi" w:cstheme="minorHAnsi"/>
        </w:rPr>
        <w:t xml:space="preserve"> </w:t>
      </w:r>
      <w:r w:rsidRPr="00411804">
        <w:rPr>
          <w:rFonts w:asciiTheme="minorHAnsi" w:hAnsiTheme="minorHAnsi" w:cstheme="minorHAnsi"/>
        </w:rPr>
        <w:t xml:space="preserve">avant le </w:t>
      </w:r>
      <w:r w:rsidR="001F1C9D" w:rsidRPr="001F1C9D">
        <w:rPr>
          <w:rFonts w:asciiTheme="minorHAnsi" w:hAnsiTheme="minorHAnsi" w:cstheme="minorHAnsi"/>
          <w:highlight w:val="yellow"/>
        </w:rPr>
        <w:t>31 août</w:t>
      </w:r>
      <w:r w:rsidR="00BC3B20" w:rsidRPr="001F1C9D">
        <w:rPr>
          <w:rFonts w:asciiTheme="minorHAnsi" w:hAnsiTheme="minorHAnsi" w:cstheme="minorHAnsi"/>
          <w:highlight w:val="yellow"/>
        </w:rPr>
        <w:t xml:space="preserve"> 2025</w:t>
      </w:r>
      <w:r w:rsidR="00BC3B20">
        <w:rPr>
          <w:rFonts w:asciiTheme="minorHAnsi" w:hAnsiTheme="minorHAnsi" w:cstheme="minorHAnsi"/>
        </w:rPr>
        <w:t xml:space="preserve"> </w:t>
      </w:r>
      <w:hyperlink r:id="rId8" w:history="1">
        <w:r w:rsidRPr="00303353">
          <w:rPr>
            <w:rStyle w:val="Lienhypertexte"/>
            <w:rFonts w:asciiTheme="minorHAnsi" w:hAnsiTheme="minorHAnsi" w:cstheme="minorHAnsi"/>
          </w:rPr>
          <w:t>laboite@trident-sn.com</w:t>
        </w:r>
      </w:hyperlink>
      <w:r w:rsidR="00411804">
        <w:rPr>
          <w:rStyle w:val="Lienhypertexte"/>
          <w:rFonts w:asciiTheme="minorHAnsi" w:hAnsiTheme="minorHAnsi" w:cstheme="minorHAnsi"/>
        </w:rPr>
        <w:t xml:space="preserve">  </w:t>
      </w:r>
      <w:r w:rsidR="00411804" w:rsidRPr="00411804">
        <w:rPr>
          <w:rStyle w:val="Lienhypertexte"/>
          <w:rFonts w:asciiTheme="minorHAnsi" w:hAnsiTheme="minorHAnsi" w:cstheme="minorHAnsi"/>
          <w:color w:val="auto"/>
          <w:u w:val="none"/>
        </w:rPr>
        <w:t xml:space="preserve"> </w:t>
      </w:r>
    </w:p>
    <w:p w14:paraId="082DC833" w14:textId="78467D85" w:rsidR="00BC3B20" w:rsidRPr="00411804" w:rsidRDefault="00BC3B20" w:rsidP="00303353">
      <w:pPr>
        <w:spacing w:after="0"/>
        <w:rPr>
          <w:rFonts w:asciiTheme="minorHAnsi" w:hAnsiTheme="minorHAnsi" w:cstheme="minorHAnsi"/>
          <w:color w:val="0000FF"/>
          <w:u w:val="single"/>
        </w:rPr>
      </w:pPr>
      <w:r>
        <w:rPr>
          <w:rStyle w:val="Lienhypertexte"/>
          <w:rFonts w:asciiTheme="minorHAnsi" w:hAnsiTheme="minorHAnsi" w:cstheme="minorHAnsi"/>
          <w:color w:val="auto"/>
          <w:u w:val="none"/>
        </w:rPr>
        <w:t>Entretiens prévus en septembre</w:t>
      </w:r>
      <w:r w:rsidR="001F1C9D">
        <w:rPr>
          <w:rStyle w:val="Lienhypertexte"/>
          <w:rFonts w:asciiTheme="minorHAnsi" w:hAnsiTheme="minorHAnsi" w:cstheme="minorHAnsi"/>
          <w:color w:val="auto"/>
          <w:u w:val="none"/>
        </w:rPr>
        <w:t>.</w:t>
      </w:r>
    </w:p>
    <w:p w14:paraId="153D0906" w14:textId="618FDFED" w:rsidR="0012758D" w:rsidRPr="00303353" w:rsidRDefault="0012758D" w:rsidP="00394418">
      <w:pPr>
        <w:spacing w:after="0"/>
        <w:rPr>
          <w:rFonts w:asciiTheme="minorHAnsi" w:hAnsiTheme="minorHAnsi" w:cstheme="minorHAnsi"/>
        </w:rPr>
      </w:pPr>
    </w:p>
    <w:p w14:paraId="61316EEB" w14:textId="77777777" w:rsidR="0012758D" w:rsidRPr="00303353" w:rsidRDefault="0012758D" w:rsidP="0012758D">
      <w:pPr>
        <w:spacing w:after="0"/>
        <w:rPr>
          <w:rFonts w:asciiTheme="minorHAnsi" w:hAnsiTheme="minorHAnsi" w:cstheme="minorHAnsi"/>
          <w:b/>
          <w:bCs/>
        </w:rPr>
      </w:pPr>
      <w:r w:rsidRPr="00303353">
        <w:rPr>
          <w:rFonts w:asciiTheme="minorHAnsi" w:hAnsiTheme="minorHAnsi" w:cstheme="minorHAnsi"/>
          <w:b/>
          <w:bCs/>
        </w:rPr>
        <w:t xml:space="preserve">Coordonnées : </w:t>
      </w:r>
    </w:p>
    <w:p w14:paraId="40792854" w14:textId="77777777" w:rsidR="0012758D" w:rsidRPr="00303353" w:rsidRDefault="0012758D" w:rsidP="0012758D">
      <w:pPr>
        <w:spacing w:after="0"/>
        <w:rPr>
          <w:rFonts w:asciiTheme="minorHAnsi" w:hAnsiTheme="minorHAnsi" w:cstheme="minorHAnsi"/>
        </w:rPr>
      </w:pPr>
      <w:r w:rsidRPr="00303353">
        <w:rPr>
          <w:rFonts w:asciiTheme="minorHAnsi" w:hAnsiTheme="minorHAnsi" w:cstheme="minorHAnsi"/>
        </w:rPr>
        <w:t xml:space="preserve">Place du Général de Gaulle </w:t>
      </w:r>
    </w:p>
    <w:p w14:paraId="030CFB22" w14:textId="77777777" w:rsidR="0012758D" w:rsidRPr="00303353" w:rsidRDefault="0012758D" w:rsidP="0012758D">
      <w:pPr>
        <w:spacing w:after="0"/>
        <w:rPr>
          <w:rFonts w:asciiTheme="minorHAnsi" w:hAnsiTheme="minorHAnsi" w:cstheme="minorHAnsi"/>
        </w:rPr>
      </w:pPr>
      <w:r w:rsidRPr="00303353">
        <w:rPr>
          <w:rFonts w:asciiTheme="minorHAnsi" w:hAnsiTheme="minorHAnsi" w:cstheme="minorHAnsi"/>
        </w:rPr>
        <w:t xml:space="preserve">CS 90807 </w:t>
      </w:r>
    </w:p>
    <w:p w14:paraId="240AE7F3" w14:textId="77777777" w:rsidR="0012758D" w:rsidRPr="00303353" w:rsidRDefault="0012758D" w:rsidP="0012758D">
      <w:pPr>
        <w:spacing w:after="0"/>
        <w:rPr>
          <w:rFonts w:asciiTheme="minorHAnsi" w:hAnsiTheme="minorHAnsi" w:cstheme="minorHAnsi"/>
        </w:rPr>
      </w:pPr>
      <w:r w:rsidRPr="00303353">
        <w:rPr>
          <w:rFonts w:asciiTheme="minorHAnsi" w:hAnsiTheme="minorHAnsi" w:cstheme="minorHAnsi"/>
        </w:rPr>
        <w:t>50100 Cherbourg en Cotentin</w:t>
      </w:r>
    </w:p>
    <w:p w14:paraId="51710947" w14:textId="77777777" w:rsidR="0012758D" w:rsidRPr="00303353" w:rsidRDefault="0012758D" w:rsidP="0012758D">
      <w:pPr>
        <w:spacing w:after="0"/>
        <w:rPr>
          <w:rFonts w:asciiTheme="minorHAnsi" w:hAnsiTheme="minorHAnsi" w:cstheme="minorHAnsi"/>
        </w:rPr>
      </w:pPr>
      <w:r w:rsidRPr="00303353">
        <w:rPr>
          <w:rFonts w:asciiTheme="minorHAnsi" w:hAnsiTheme="minorHAnsi" w:cstheme="minorHAnsi"/>
        </w:rPr>
        <w:t>Tél : 02 33 88 55 50</w:t>
      </w:r>
    </w:p>
    <w:p w14:paraId="0F6946F2" w14:textId="77777777" w:rsidR="0012758D" w:rsidRPr="00303353" w:rsidRDefault="0012758D" w:rsidP="0012758D">
      <w:pPr>
        <w:spacing w:after="0"/>
        <w:rPr>
          <w:rFonts w:asciiTheme="minorHAnsi" w:hAnsiTheme="minorHAnsi" w:cstheme="minorHAnsi"/>
        </w:rPr>
      </w:pPr>
      <w:r w:rsidRPr="00303353">
        <w:rPr>
          <w:rFonts w:asciiTheme="minorHAnsi" w:hAnsiTheme="minorHAnsi" w:cstheme="minorHAnsi"/>
        </w:rPr>
        <w:t>Web : www.trident-scenenationale.com</w:t>
      </w:r>
    </w:p>
    <w:p w14:paraId="678E8281" w14:textId="77777777" w:rsidR="0012758D" w:rsidRPr="00731C6A" w:rsidRDefault="0012758D" w:rsidP="00394418">
      <w:pPr>
        <w:spacing w:after="0"/>
        <w:rPr>
          <w:rFonts w:ascii="Garamond" w:hAnsi="Garamond" w:cstheme="minorHAnsi"/>
        </w:rPr>
      </w:pPr>
    </w:p>
    <w:sectPr w:rsidR="0012758D" w:rsidRPr="00731C6A" w:rsidSect="00C1781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64787" w14:textId="77777777" w:rsidR="004A5D05" w:rsidRDefault="004A5D05">
      <w:pPr>
        <w:spacing w:after="0" w:line="240" w:lineRule="auto"/>
      </w:pPr>
      <w:r>
        <w:separator/>
      </w:r>
    </w:p>
  </w:endnote>
  <w:endnote w:type="continuationSeparator" w:id="0">
    <w:p w14:paraId="1BDD1B62" w14:textId="77777777" w:rsidR="004A5D05" w:rsidRDefault="004A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w:altName w:val="Perpet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CE885" w14:textId="77777777" w:rsidR="00847060" w:rsidRDefault="00847060" w:rsidP="00D656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C103F1" w14:textId="77777777" w:rsidR="00847060" w:rsidRDefault="00847060" w:rsidP="00D656C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581A" w14:textId="35DEB378" w:rsidR="00847060" w:rsidRDefault="00847060" w:rsidP="00D656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31758">
      <w:rPr>
        <w:rStyle w:val="Numrodepage"/>
        <w:noProof/>
      </w:rPr>
      <w:t>2</w:t>
    </w:r>
    <w:r>
      <w:rPr>
        <w:rStyle w:val="Numrodepage"/>
      </w:rPr>
      <w:fldChar w:fldCharType="end"/>
    </w:r>
  </w:p>
  <w:p w14:paraId="49F2BB7B" w14:textId="77777777" w:rsidR="00847060" w:rsidRDefault="00847060" w:rsidP="00D656C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5E9F" w14:textId="77777777" w:rsidR="004A5D05" w:rsidRDefault="004A5D05">
      <w:pPr>
        <w:spacing w:after="0" w:line="240" w:lineRule="auto"/>
      </w:pPr>
      <w:r>
        <w:separator/>
      </w:r>
    </w:p>
  </w:footnote>
  <w:footnote w:type="continuationSeparator" w:id="0">
    <w:p w14:paraId="6394507F" w14:textId="77777777" w:rsidR="004A5D05" w:rsidRDefault="004A5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CEC1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B4CE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1835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B055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8DB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F80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3002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82419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86E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82F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07FAE"/>
    <w:multiLevelType w:val="hybridMultilevel"/>
    <w:tmpl w:val="FB06A51E"/>
    <w:lvl w:ilvl="0" w:tplc="E13C4DAA">
      <w:numFmt w:val="bullet"/>
      <w:lvlText w:val="-"/>
      <w:lvlJc w:val="left"/>
      <w:pPr>
        <w:ind w:left="720" w:hanging="360"/>
      </w:pPr>
      <w:rPr>
        <w:rFonts w:ascii="Garamond" w:eastAsia="Times New Roman"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F26323"/>
    <w:multiLevelType w:val="hybridMultilevel"/>
    <w:tmpl w:val="6FA69EB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2" w15:restartNumberingAfterBreak="0">
    <w:nsid w:val="10FB165F"/>
    <w:multiLevelType w:val="multilevel"/>
    <w:tmpl w:val="F196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296826"/>
    <w:multiLevelType w:val="hybridMultilevel"/>
    <w:tmpl w:val="486E3C7A"/>
    <w:lvl w:ilvl="0" w:tplc="C82E0842">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DF5032"/>
    <w:multiLevelType w:val="multilevel"/>
    <w:tmpl w:val="996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C1680"/>
    <w:multiLevelType w:val="hybridMultilevel"/>
    <w:tmpl w:val="5A34F7B0"/>
    <w:lvl w:ilvl="0" w:tplc="AFDAF388">
      <w:start w:val="5"/>
      <w:numFmt w:val="bullet"/>
      <w:lvlText w:val="-"/>
      <w:lvlJc w:val="left"/>
      <w:pPr>
        <w:ind w:left="1588" w:hanging="880"/>
      </w:pPr>
      <w:rPr>
        <w:rFonts w:ascii="Baskerville" w:eastAsia="Cambria" w:hAnsi="Baskerville" w:cs="Times New Roman" w:hint="default"/>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16" w15:restartNumberingAfterBreak="0">
    <w:nsid w:val="26245E00"/>
    <w:multiLevelType w:val="hybridMultilevel"/>
    <w:tmpl w:val="27D0A0D8"/>
    <w:lvl w:ilvl="0" w:tplc="00B0C8F6">
      <w:numFmt w:val="bullet"/>
      <w:lvlText w:val="-"/>
      <w:lvlJc w:val="left"/>
      <w:pPr>
        <w:ind w:left="720" w:hanging="360"/>
      </w:pPr>
      <w:rPr>
        <w:rFonts w:ascii="Garamond" w:eastAsia="Times New Roman"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DA4AF8"/>
    <w:multiLevelType w:val="hybridMultilevel"/>
    <w:tmpl w:val="7F0458DE"/>
    <w:lvl w:ilvl="0" w:tplc="C1A45FC4">
      <w:start w:val="1"/>
      <w:numFmt w:val="bullet"/>
      <w:lvlText w:val=""/>
      <w:lvlJc w:val="left"/>
      <w:pPr>
        <w:tabs>
          <w:tab w:val="num" w:pos="720"/>
        </w:tabs>
        <w:ind w:left="720" w:hanging="360"/>
      </w:pPr>
      <w:rPr>
        <w:rFonts w:ascii="Symbol" w:hAnsi="Symbol" w:hint="default"/>
        <w:sz w:val="20"/>
      </w:rPr>
    </w:lvl>
    <w:lvl w:ilvl="1" w:tplc="7B20157C" w:tentative="1">
      <w:start w:val="1"/>
      <w:numFmt w:val="bullet"/>
      <w:lvlText w:val="o"/>
      <w:lvlJc w:val="left"/>
      <w:pPr>
        <w:tabs>
          <w:tab w:val="num" w:pos="1440"/>
        </w:tabs>
        <w:ind w:left="1440" w:hanging="360"/>
      </w:pPr>
      <w:rPr>
        <w:rFonts w:ascii="Courier New" w:hAnsi="Courier New" w:hint="default"/>
        <w:sz w:val="20"/>
      </w:rPr>
    </w:lvl>
    <w:lvl w:ilvl="2" w:tplc="91145516" w:tentative="1">
      <w:start w:val="1"/>
      <w:numFmt w:val="bullet"/>
      <w:lvlText w:val=""/>
      <w:lvlJc w:val="left"/>
      <w:pPr>
        <w:tabs>
          <w:tab w:val="num" w:pos="2160"/>
        </w:tabs>
        <w:ind w:left="2160" w:hanging="360"/>
      </w:pPr>
      <w:rPr>
        <w:rFonts w:ascii="Wingdings" w:hAnsi="Wingdings" w:hint="default"/>
        <w:sz w:val="20"/>
      </w:rPr>
    </w:lvl>
    <w:lvl w:ilvl="3" w:tplc="C328836E" w:tentative="1">
      <w:start w:val="1"/>
      <w:numFmt w:val="bullet"/>
      <w:lvlText w:val=""/>
      <w:lvlJc w:val="left"/>
      <w:pPr>
        <w:tabs>
          <w:tab w:val="num" w:pos="2880"/>
        </w:tabs>
        <w:ind w:left="2880" w:hanging="360"/>
      </w:pPr>
      <w:rPr>
        <w:rFonts w:ascii="Wingdings" w:hAnsi="Wingdings" w:hint="default"/>
        <w:sz w:val="20"/>
      </w:rPr>
    </w:lvl>
    <w:lvl w:ilvl="4" w:tplc="88B2A28A" w:tentative="1">
      <w:start w:val="1"/>
      <w:numFmt w:val="bullet"/>
      <w:lvlText w:val=""/>
      <w:lvlJc w:val="left"/>
      <w:pPr>
        <w:tabs>
          <w:tab w:val="num" w:pos="3600"/>
        </w:tabs>
        <w:ind w:left="3600" w:hanging="360"/>
      </w:pPr>
      <w:rPr>
        <w:rFonts w:ascii="Wingdings" w:hAnsi="Wingdings" w:hint="default"/>
        <w:sz w:val="20"/>
      </w:rPr>
    </w:lvl>
    <w:lvl w:ilvl="5" w:tplc="03C6284C" w:tentative="1">
      <w:start w:val="1"/>
      <w:numFmt w:val="bullet"/>
      <w:lvlText w:val=""/>
      <w:lvlJc w:val="left"/>
      <w:pPr>
        <w:tabs>
          <w:tab w:val="num" w:pos="4320"/>
        </w:tabs>
        <w:ind w:left="4320" w:hanging="360"/>
      </w:pPr>
      <w:rPr>
        <w:rFonts w:ascii="Wingdings" w:hAnsi="Wingdings" w:hint="default"/>
        <w:sz w:val="20"/>
      </w:rPr>
    </w:lvl>
    <w:lvl w:ilvl="6" w:tplc="5894A730" w:tentative="1">
      <w:start w:val="1"/>
      <w:numFmt w:val="bullet"/>
      <w:lvlText w:val=""/>
      <w:lvlJc w:val="left"/>
      <w:pPr>
        <w:tabs>
          <w:tab w:val="num" w:pos="5040"/>
        </w:tabs>
        <w:ind w:left="5040" w:hanging="360"/>
      </w:pPr>
      <w:rPr>
        <w:rFonts w:ascii="Wingdings" w:hAnsi="Wingdings" w:hint="default"/>
        <w:sz w:val="20"/>
      </w:rPr>
    </w:lvl>
    <w:lvl w:ilvl="7" w:tplc="7994B6C4" w:tentative="1">
      <w:start w:val="1"/>
      <w:numFmt w:val="bullet"/>
      <w:lvlText w:val=""/>
      <w:lvlJc w:val="left"/>
      <w:pPr>
        <w:tabs>
          <w:tab w:val="num" w:pos="5760"/>
        </w:tabs>
        <w:ind w:left="5760" w:hanging="360"/>
      </w:pPr>
      <w:rPr>
        <w:rFonts w:ascii="Wingdings" w:hAnsi="Wingdings" w:hint="default"/>
        <w:sz w:val="20"/>
      </w:rPr>
    </w:lvl>
    <w:lvl w:ilvl="8" w:tplc="11264F8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C1EEA"/>
    <w:multiLevelType w:val="hybridMultilevel"/>
    <w:tmpl w:val="4DFC4254"/>
    <w:lvl w:ilvl="0" w:tplc="06CACF4E">
      <w:start w:val="1"/>
      <w:numFmt w:val="bullet"/>
      <w:lvlText w:val=""/>
      <w:lvlJc w:val="left"/>
      <w:pPr>
        <w:tabs>
          <w:tab w:val="num" w:pos="720"/>
        </w:tabs>
        <w:ind w:left="720" w:hanging="360"/>
      </w:pPr>
      <w:rPr>
        <w:rFonts w:ascii="Symbol" w:hAnsi="Symbol" w:hint="default"/>
        <w:sz w:val="20"/>
      </w:rPr>
    </w:lvl>
    <w:lvl w:ilvl="1" w:tplc="57B08ABA" w:tentative="1">
      <w:start w:val="1"/>
      <w:numFmt w:val="bullet"/>
      <w:lvlText w:val="o"/>
      <w:lvlJc w:val="left"/>
      <w:pPr>
        <w:tabs>
          <w:tab w:val="num" w:pos="1440"/>
        </w:tabs>
        <w:ind w:left="1440" w:hanging="360"/>
      </w:pPr>
      <w:rPr>
        <w:rFonts w:ascii="Courier New" w:hAnsi="Courier New" w:hint="default"/>
        <w:sz w:val="20"/>
      </w:rPr>
    </w:lvl>
    <w:lvl w:ilvl="2" w:tplc="83967F82" w:tentative="1">
      <w:start w:val="1"/>
      <w:numFmt w:val="bullet"/>
      <w:lvlText w:val=""/>
      <w:lvlJc w:val="left"/>
      <w:pPr>
        <w:tabs>
          <w:tab w:val="num" w:pos="2160"/>
        </w:tabs>
        <w:ind w:left="2160" w:hanging="360"/>
      </w:pPr>
      <w:rPr>
        <w:rFonts w:ascii="Wingdings" w:hAnsi="Wingdings" w:hint="default"/>
        <w:sz w:val="20"/>
      </w:rPr>
    </w:lvl>
    <w:lvl w:ilvl="3" w:tplc="0C9AC49C" w:tentative="1">
      <w:start w:val="1"/>
      <w:numFmt w:val="bullet"/>
      <w:lvlText w:val=""/>
      <w:lvlJc w:val="left"/>
      <w:pPr>
        <w:tabs>
          <w:tab w:val="num" w:pos="2880"/>
        </w:tabs>
        <w:ind w:left="2880" w:hanging="360"/>
      </w:pPr>
      <w:rPr>
        <w:rFonts w:ascii="Wingdings" w:hAnsi="Wingdings" w:hint="default"/>
        <w:sz w:val="20"/>
      </w:rPr>
    </w:lvl>
    <w:lvl w:ilvl="4" w:tplc="274CD31C" w:tentative="1">
      <w:start w:val="1"/>
      <w:numFmt w:val="bullet"/>
      <w:lvlText w:val=""/>
      <w:lvlJc w:val="left"/>
      <w:pPr>
        <w:tabs>
          <w:tab w:val="num" w:pos="3600"/>
        </w:tabs>
        <w:ind w:left="3600" w:hanging="360"/>
      </w:pPr>
      <w:rPr>
        <w:rFonts w:ascii="Wingdings" w:hAnsi="Wingdings" w:hint="default"/>
        <w:sz w:val="20"/>
      </w:rPr>
    </w:lvl>
    <w:lvl w:ilvl="5" w:tplc="91CA820A" w:tentative="1">
      <w:start w:val="1"/>
      <w:numFmt w:val="bullet"/>
      <w:lvlText w:val=""/>
      <w:lvlJc w:val="left"/>
      <w:pPr>
        <w:tabs>
          <w:tab w:val="num" w:pos="4320"/>
        </w:tabs>
        <w:ind w:left="4320" w:hanging="360"/>
      </w:pPr>
      <w:rPr>
        <w:rFonts w:ascii="Wingdings" w:hAnsi="Wingdings" w:hint="default"/>
        <w:sz w:val="20"/>
      </w:rPr>
    </w:lvl>
    <w:lvl w:ilvl="6" w:tplc="4F48E384" w:tentative="1">
      <w:start w:val="1"/>
      <w:numFmt w:val="bullet"/>
      <w:lvlText w:val=""/>
      <w:lvlJc w:val="left"/>
      <w:pPr>
        <w:tabs>
          <w:tab w:val="num" w:pos="5040"/>
        </w:tabs>
        <w:ind w:left="5040" w:hanging="360"/>
      </w:pPr>
      <w:rPr>
        <w:rFonts w:ascii="Wingdings" w:hAnsi="Wingdings" w:hint="default"/>
        <w:sz w:val="20"/>
      </w:rPr>
    </w:lvl>
    <w:lvl w:ilvl="7" w:tplc="E68C38AE" w:tentative="1">
      <w:start w:val="1"/>
      <w:numFmt w:val="bullet"/>
      <w:lvlText w:val=""/>
      <w:lvlJc w:val="left"/>
      <w:pPr>
        <w:tabs>
          <w:tab w:val="num" w:pos="5760"/>
        </w:tabs>
        <w:ind w:left="5760" w:hanging="360"/>
      </w:pPr>
      <w:rPr>
        <w:rFonts w:ascii="Wingdings" w:hAnsi="Wingdings" w:hint="default"/>
        <w:sz w:val="20"/>
      </w:rPr>
    </w:lvl>
    <w:lvl w:ilvl="8" w:tplc="EB70CC2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D47C5"/>
    <w:multiLevelType w:val="multilevel"/>
    <w:tmpl w:val="30C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95E89"/>
    <w:multiLevelType w:val="hybridMultilevel"/>
    <w:tmpl w:val="4258A40C"/>
    <w:lvl w:ilvl="0" w:tplc="DED891D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FAB4842"/>
    <w:multiLevelType w:val="multilevel"/>
    <w:tmpl w:val="7A36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096C00"/>
    <w:multiLevelType w:val="hybridMultilevel"/>
    <w:tmpl w:val="776CEC86"/>
    <w:lvl w:ilvl="0" w:tplc="AC0CCE4A">
      <w:numFmt w:val="bullet"/>
      <w:lvlText w:val=""/>
      <w:lvlJc w:val="left"/>
      <w:pPr>
        <w:ind w:left="720" w:hanging="360"/>
      </w:pPr>
      <w:rPr>
        <w:rFonts w:ascii="Symbol" w:eastAsia="Times New Roman"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9E3E85"/>
    <w:multiLevelType w:val="hybridMultilevel"/>
    <w:tmpl w:val="CB921EA2"/>
    <w:lvl w:ilvl="0" w:tplc="9404FA24">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495F08"/>
    <w:multiLevelType w:val="hybridMultilevel"/>
    <w:tmpl w:val="911C600C"/>
    <w:lvl w:ilvl="0" w:tplc="1F36B2DE">
      <w:numFmt w:val="bullet"/>
      <w:lvlText w:val="-"/>
      <w:lvlJc w:val="left"/>
      <w:pPr>
        <w:ind w:left="720" w:hanging="360"/>
      </w:pPr>
      <w:rPr>
        <w:rFonts w:ascii="Garamond" w:eastAsia="Times New Roman"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631D7D"/>
    <w:multiLevelType w:val="hybridMultilevel"/>
    <w:tmpl w:val="F43AE3B2"/>
    <w:lvl w:ilvl="0" w:tplc="06CACF4E">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A152CE"/>
    <w:multiLevelType w:val="hybridMultilevel"/>
    <w:tmpl w:val="67D48F7E"/>
    <w:lvl w:ilvl="0" w:tplc="2DEE84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891005"/>
    <w:multiLevelType w:val="hybridMultilevel"/>
    <w:tmpl w:val="77D0CF18"/>
    <w:lvl w:ilvl="0" w:tplc="49B046DE">
      <w:start w:val="1"/>
      <w:numFmt w:val="bullet"/>
      <w:lvlText w:val=""/>
      <w:lvlJc w:val="left"/>
      <w:pPr>
        <w:tabs>
          <w:tab w:val="num" w:pos="720"/>
        </w:tabs>
        <w:ind w:left="720" w:hanging="360"/>
      </w:pPr>
      <w:rPr>
        <w:rFonts w:ascii="Symbol" w:hAnsi="Symbol" w:hint="default"/>
        <w:sz w:val="20"/>
      </w:rPr>
    </w:lvl>
    <w:lvl w:ilvl="1" w:tplc="448032B2" w:tentative="1">
      <w:start w:val="1"/>
      <w:numFmt w:val="bullet"/>
      <w:lvlText w:val="o"/>
      <w:lvlJc w:val="left"/>
      <w:pPr>
        <w:tabs>
          <w:tab w:val="num" w:pos="1440"/>
        </w:tabs>
        <w:ind w:left="1440" w:hanging="360"/>
      </w:pPr>
      <w:rPr>
        <w:rFonts w:ascii="Courier New" w:hAnsi="Courier New" w:hint="default"/>
        <w:sz w:val="20"/>
      </w:rPr>
    </w:lvl>
    <w:lvl w:ilvl="2" w:tplc="41748048" w:tentative="1">
      <w:start w:val="1"/>
      <w:numFmt w:val="bullet"/>
      <w:lvlText w:val=""/>
      <w:lvlJc w:val="left"/>
      <w:pPr>
        <w:tabs>
          <w:tab w:val="num" w:pos="2160"/>
        </w:tabs>
        <w:ind w:left="2160" w:hanging="360"/>
      </w:pPr>
      <w:rPr>
        <w:rFonts w:ascii="Wingdings" w:hAnsi="Wingdings" w:hint="default"/>
        <w:sz w:val="20"/>
      </w:rPr>
    </w:lvl>
    <w:lvl w:ilvl="3" w:tplc="E4EE1762" w:tentative="1">
      <w:start w:val="1"/>
      <w:numFmt w:val="bullet"/>
      <w:lvlText w:val=""/>
      <w:lvlJc w:val="left"/>
      <w:pPr>
        <w:tabs>
          <w:tab w:val="num" w:pos="2880"/>
        </w:tabs>
        <w:ind w:left="2880" w:hanging="360"/>
      </w:pPr>
      <w:rPr>
        <w:rFonts w:ascii="Wingdings" w:hAnsi="Wingdings" w:hint="default"/>
        <w:sz w:val="20"/>
      </w:rPr>
    </w:lvl>
    <w:lvl w:ilvl="4" w:tplc="6450B30A" w:tentative="1">
      <w:start w:val="1"/>
      <w:numFmt w:val="bullet"/>
      <w:lvlText w:val=""/>
      <w:lvlJc w:val="left"/>
      <w:pPr>
        <w:tabs>
          <w:tab w:val="num" w:pos="3600"/>
        </w:tabs>
        <w:ind w:left="3600" w:hanging="360"/>
      </w:pPr>
      <w:rPr>
        <w:rFonts w:ascii="Wingdings" w:hAnsi="Wingdings" w:hint="default"/>
        <w:sz w:val="20"/>
      </w:rPr>
    </w:lvl>
    <w:lvl w:ilvl="5" w:tplc="32D0A9BA" w:tentative="1">
      <w:start w:val="1"/>
      <w:numFmt w:val="bullet"/>
      <w:lvlText w:val=""/>
      <w:lvlJc w:val="left"/>
      <w:pPr>
        <w:tabs>
          <w:tab w:val="num" w:pos="4320"/>
        </w:tabs>
        <w:ind w:left="4320" w:hanging="360"/>
      </w:pPr>
      <w:rPr>
        <w:rFonts w:ascii="Wingdings" w:hAnsi="Wingdings" w:hint="default"/>
        <w:sz w:val="20"/>
      </w:rPr>
    </w:lvl>
    <w:lvl w:ilvl="6" w:tplc="C6DEE6D8" w:tentative="1">
      <w:start w:val="1"/>
      <w:numFmt w:val="bullet"/>
      <w:lvlText w:val=""/>
      <w:lvlJc w:val="left"/>
      <w:pPr>
        <w:tabs>
          <w:tab w:val="num" w:pos="5040"/>
        </w:tabs>
        <w:ind w:left="5040" w:hanging="360"/>
      </w:pPr>
      <w:rPr>
        <w:rFonts w:ascii="Wingdings" w:hAnsi="Wingdings" w:hint="default"/>
        <w:sz w:val="20"/>
      </w:rPr>
    </w:lvl>
    <w:lvl w:ilvl="7" w:tplc="A0AECFD6" w:tentative="1">
      <w:start w:val="1"/>
      <w:numFmt w:val="bullet"/>
      <w:lvlText w:val=""/>
      <w:lvlJc w:val="left"/>
      <w:pPr>
        <w:tabs>
          <w:tab w:val="num" w:pos="5760"/>
        </w:tabs>
        <w:ind w:left="5760" w:hanging="360"/>
      </w:pPr>
      <w:rPr>
        <w:rFonts w:ascii="Wingdings" w:hAnsi="Wingdings" w:hint="default"/>
        <w:sz w:val="20"/>
      </w:rPr>
    </w:lvl>
    <w:lvl w:ilvl="8" w:tplc="F1028074"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35B54"/>
    <w:multiLevelType w:val="hybridMultilevel"/>
    <w:tmpl w:val="3E603F68"/>
    <w:lvl w:ilvl="0" w:tplc="0FCA0AEC">
      <w:numFmt w:val="bullet"/>
      <w:lvlText w:val=""/>
      <w:lvlJc w:val="left"/>
      <w:pPr>
        <w:ind w:left="720" w:hanging="360"/>
      </w:pPr>
      <w:rPr>
        <w:rFonts w:ascii="Symbol" w:eastAsia="Times New Roman"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96103E"/>
    <w:multiLevelType w:val="hybridMultilevel"/>
    <w:tmpl w:val="D556BCC6"/>
    <w:lvl w:ilvl="0" w:tplc="593EFF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3E3460"/>
    <w:multiLevelType w:val="multilevel"/>
    <w:tmpl w:val="FA68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DA6DD0"/>
    <w:multiLevelType w:val="hybridMultilevel"/>
    <w:tmpl w:val="BABC62DC"/>
    <w:lvl w:ilvl="0" w:tplc="C18A4698">
      <w:start w:val="26"/>
      <w:numFmt w:val="bullet"/>
      <w:lvlText w:val="-"/>
      <w:lvlJc w:val="left"/>
      <w:pPr>
        <w:ind w:left="720" w:hanging="360"/>
      </w:pPr>
      <w:rPr>
        <w:rFonts w:ascii="Garamond" w:eastAsia="Times New Roman"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607E21"/>
    <w:multiLevelType w:val="multilevel"/>
    <w:tmpl w:val="282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094315">
    <w:abstractNumId w:val="20"/>
  </w:num>
  <w:num w:numId="2" w16cid:durableId="1567256001">
    <w:abstractNumId w:val="8"/>
  </w:num>
  <w:num w:numId="3" w16cid:durableId="1726760011">
    <w:abstractNumId w:val="3"/>
  </w:num>
  <w:num w:numId="4" w16cid:durableId="2019648583">
    <w:abstractNumId w:val="2"/>
  </w:num>
  <w:num w:numId="5" w16cid:durableId="1481115437">
    <w:abstractNumId w:val="1"/>
  </w:num>
  <w:num w:numId="6" w16cid:durableId="82655986">
    <w:abstractNumId w:val="0"/>
  </w:num>
  <w:num w:numId="7" w16cid:durableId="1955945022">
    <w:abstractNumId w:val="9"/>
  </w:num>
  <w:num w:numId="8" w16cid:durableId="1206983412">
    <w:abstractNumId w:val="7"/>
  </w:num>
  <w:num w:numId="9" w16cid:durableId="349843595">
    <w:abstractNumId w:val="6"/>
  </w:num>
  <w:num w:numId="10" w16cid:durableId="161354542">
    <w:abstractNumId w:val="5"/>
  </w:num>
  <w:num w:numId="11" w16cid:durableId="1189099473">
    <w:abstractNumId w:val="4"/>
  </w:num>
  <w:num w:numId="12" w16cid:durableId="350692802">
    <w:abstractNumId w:val="14"/>
  </w:num>
  <w:num w:numId="13" w16cid:durableId="977763010">
    <w:abstractNumId w:val="21"/>
  </w:num>
  <w:num w:numId="14" w16cid:durableId="628820023">
    <w:abstractNumId w:val="12"/>
  </w:num>
  <w:num w:numId="15" w16cid:durableId="32268349">
    <w:abstractNumId w:val="30"/>
  </w:num>
  <w:num w:numId="16" w16cid:durableId="1196768302">
    <w:abstractNumId w:val="29"/>
  </w:num>
  <w:num w:numId="17" w16cid:durableId="995378990">
    <w:abstractNumId w:val="16"/>
  </w:num>
  <w:num w:numId="18" w16cid:durableId="1408723321">
    <w:abstractNumId w:val="22"/>
  </w:num>
  <w:num w:numId="19" w16cid:durableId="1927179849">
    <w:abstractNumId w:val="10"/>
  </w:num>
  <w:num w:numId="20" w16cid:durableId="149055789">
    <w:abstractNumId w:val="19"/>
  </w:num>
  <w:num w:numId="21" w16cid:durableId="1352877331">
    <w:abstractNumId w:val="32"/>
  </w:num>
  <w:num w:numId="22" w16cid:durableId="1119642995">
    <w:abstractNumId w:val="28"/>
  </w:num>
  <w:num w:numId="23" w16cid:durableId="913659831">
    <w:abstractNumId w:val="24"/>
  </w:num>
  <w:num w:numId="24" w16cid:durableId="1740982242">
    <w:abstractNumId w:val="15"/>
  </w:num>
  <w:num w:numId="25" w16cid:durableId="520896281">
    <w:abstractNumId w:val="31"/>
  </w:num>
  <w:num w:numId="26" w16cid:durableId="2140604230">
    <w:abstractNumId w:val="13"/>
  </w:num>
  <w:num w:numId="27" w16cid:durableId="1682312842">
    <w:abstractNumId w:val="23"/>
  </w:num>
  <w:num w:numId="28" w16cid:durableId="1619530402">
    <w:abstractNumId w:val="26"/>
  </w:num>
  <w:num w:numId="29" w16cid:durableId="290012892">
    <w:abstractNumId w:val="27"/>
  </w:num>
  <w:num w:numId="30" w16cid:durableId="1016883843">
    <w:abstractNumId w:val="17"/>
  </w:num>
  <w:num w:numId="31" w16cid:durableId="2119059180">
    <w:abstractNumId w:val="18"/>
  </w:num>
  <w:num w:numId="32" w16cid:durableId="1374575147">
    <w:abstractNumId w:val="25"/>
  </w:num>
  <w:num w:numId="33" w16cid:durableId="126896756">
    <w:abstractNumId w:val="11"/>
  </w:num>
  <w:num w:numId="34" w16cid:durableId="295567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FF"/>
    <w:rsid w:val="00000EAF"/>
    <w:rsid w:val="00006643"/>
    <w:rsid w:val="00006788"/>
    <w:rsid w:val="00091F9C"/>
    <w:rsid w:val="00095D26"/>
    <w:rsid w:val="0009655A"/>
    <w:rsid w:val="000A49C5"/>
    <w:rsid w:val="000B384C"/>
    <w:rsid w:val="000D2535"/>
    <w:rsid w:val="000D6B4E"/>
    <w:rsid w:val="0012196F"/>
    <w:rsid w:val="00121BFE"/>
    <w:rsid w:val="0012346B"/>
    <w:rsid w:val="0012758D"/>
    <w:rsid w:val="001434E4"/>
    <w:rsid w:val="00145BEF"/>
    <w:rsid w:val="001572CC"/>
    <w:rsid w:val="00176CC5"/>
    <w:rsid w:val="001A14E5"/>
    <w:rsid w:val="001A6202"/>
    <w:rsid w:val="001B49DF"/>
    <w:rsid w:val="001B6064"/>
    <w:rsid w:val="001C28C6"/>
    <w:rsid w:val="001F1C9D"/>
    <w:rsid w:val="001F7C2E"/>
    <w:rsid w:val="002005BC"/>
    <w:rsid w:val="00200F5F"/>
    <w:rsid w:val="00201F41"/>
    <w:rsid w:val="00220A24"/>
    <w:rsid w:val="00250513"/>
    <w:rsid w:val="00261CEB"/>
    <w:rsid w:val="00264D53"/>
    <w:rsid w:val="002662DC"/>
    <w:rsid w:val="002932C4"/>
    <w:rsid w:val="00297135"/>
    <w:rsid w:val="00297AE2"/>
    <w:rsid w:val="002C5984"/>
    <w:rsid w:val="002F3E9E"/>
    <w:rsid w:val="00303353"/>
    <w:rsid w:val="003059E5"/>
    <w:rsid w:val="00311596"/>
    <w:rsid w:val="00324E43"/>
    <w:rsid w:val="003519D4"/>
    <w:rsid w:val="00367F70"/>
    <w:rsid w:val="003764FE"/>
    <w:rsid w:val="00394418"/>
    <w:rsid w:val="003A0B08"/>
    <w:rsid w:val="003B60AF"/>
    <w:rsid w:val="003D7C28"/>
    <w:rsid w:val="003F4D36"/>
    <w:rsid w:val="00411804"/>
    <w:rsid w:val="004267C4"/>
    <w:rsid w:val="00430F8C"/>
    <w:rsid w:val="0043130E"/>
    <w:rsid w:val="00431CB5"/>
    <w:rsid w:val="00447509"/>
    <w:rsid w:val="00453A2D"/>
    <w:rsid w:val="00463290"/>
    <w:rsid w:val="00472329"/>
    <w:rsid w:val="00493291"/>
    <w:rsid w:val="00497644"/>
    <w:rsid w:val="004A444C"/>
    <w:rsid w:val="004A5C7E"/>
    <w:rsid w:val="004A5D05"/>
    <w:rsid w:val="004D5B36"/>
    <w:rsid w:val="004F1206"/>
    <w:rsid w:val="004F443D"/>
    <w:rsid w:val="00505911"/>
    <w:rsid w:val="00516D0F"/>
    <w:rsid w:val="0052674E"/>
    <w:rsid w:val="00591B70"/>
    <w:rsid w:val="005936D9"/>
    <w:rsid w:val="005B00AB"/>
    <w:rsid w:val="005C7785"/>
    <w:rsid w:val="005E12B0"/>
    <w:rsid w:val="005F5A99"/>
    <w:rsid w:val="00631CB6"/>
    <w:rsid w:val="00650932"/>
    <w:rsid w:val="006521A8"/>
    <w:rsid w:val="0065249F"/>
    <w:rsid w:val="006600DB"/>
    <w:rsid w:val="006921F7"/>
    <w:rsid w:val="006C3764"/>
    <w:rsid w:val="006C40B8"/>
    <w:rsid w:val="006D5216"/>
    <w:rsid w:val="006F3D3A"/>
    <w:rsid w:val="00720EF5"/>
    <w:rsid w:val="00722C54"/>
    <w:rsid w:val="00731C6A"/>
    <w:rsid w:val="00732A8E"/>
    <w:rsid w:val="00735D42"/>
    <w:rsid w:val="00735DC9"/>
    <w:rsid w:val="00743998"/>
    <w:rsid w:val="00756D99"/>
    <w:rsid w:val="00761B62"/>
    <w:rsid w:val="00765487"/>
    <w:rsid w:val="007A0B7D"/>
    <w:rsid w:val="007C6981"/>
    <w:rsid w:val="007E41F7"/>
    <w:rsid w:val="007F0E98"/>
    <w:rsid w:val="00810E50"/>
    <w:rsid w:val="00821CE1"/>
    <w:rsid w:val="00830A08"/>
    <w:rsid w:val="00833370"/>
    <w:rsid w:val="00847060"/>
    <w:rsid w:val="00857BC0"/>
    <w:rsid w:val="008B3BBB"/>
    <w:rsid w:val="008B585C"/>
    <w:rsid w:val="008C4656"/>
    <w:rsid w:val="008E3E21"/>
    <w:rsid w:val="00906EF9"/>
    <w:rsid w:val="0092148C"/>
    <w:rsid w:val="00923A6E"/>
    <w:rsid w:val="009505C8"/>
    <w:rsid w:val="009847B6"/>
    <w:rsid w:val="009C5326"/>
    <w:rsid w:val="009F60BD"/>
    <w:rsid w:val="00A02BB8"/>
    <w:rsid w:val="00A115FF"/>
    <w:rsid w:val="00A224FE"/>
    <w:rsid w:val="00A370C9"/>
    <w:rsid w:val="00A41E50"/>
    <w:rsid w:val="00A465F9"/>
    <w:rsid w:val="00A8382C"/>
    <w:rsid w:val="00A9706C"/>
    <w:rsid w:val="00AA03E0"/>
    <w:rsid w:val="00AB3113"/>
    <w:rsid w:val="00AE69EC"/>
    <w:rsid w:val="00B148A4"/>
    <w:rsid w:val="00B2388B"/>
    <w:rsid w:val="00B258C9"/>
    <w:rsid w:val="00B33D51"/>
    <w:rsid w:val="00B80567"/>
    <w:rsid w:val="00B83E3A"/>
    <w:rsid w:val="00B86EF5"/>
    <w:rsid w:val="00B87B7E"/>
    <w:rsid w:val="00BC3B20"/>
    <w:rsid w:val="00BC6B95"/>
    <w:rsid w:val="00BE5CDE"/>
    <w:rsid w:val="00C0481B"/>
    <w:rsid w:val="00C1781F"/>
    <w:rsid w:val="00C31100"/>
    <w:rsid w:val="00C43878"/>
    <w:rsid w:val="00CB1121"/>
    <w:rsid w:val="00CB4785"/>
    <w:rsid w:val="00CD2534"/>
    <w:rsid w:val="00CE017B"/>
    <w:rsid w:val="00CE30E5"/>
    <w:rsid w:val="00CF49BB"/>
    <w:rsid w:val="00D231EC"/>
    <w:rsid w:val="00D31758"/>
    <w:rsid w:val="00D62B56"/>
    <w:rsid w:val="00D656C8"/>
    <w:rsid w:val="00D80BE7"/>
    <w:rsid w:val="00DB6B13"/>
    <w:rsid w:val="00DF05EF"/>
    <w:rsid w:val="00E34030"/>
    <w:rsid w:val="00E67209"/>
    <w:rsid w:val="00E746A1"/>
    <w:rsid w:val="00E9634F"/>
    <w:rsid w:val="00EA003C"/>
    <w:rsid w:val="00EA52C5"/>
    <w:rsid w:val="00EC3E20"/>
    <w:rsid w:val="00EF2DA9"/>
    <w:rsid w:val="00F103E0"/>
    <w:rsid w:val="00F12605"/>
    <w:rsid w:val="00F763DC"/>
    <w:rsid w:val="00FA3D28"/>
    <w:rsid w:val="00FB6C19"/>
    <w:rsid w:val="00FE2431"/>
    <w:rsid w:val="00FE7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7A9A"/>
  <w15:docId w15:val="{B048FC36-8C1B-482A-B63E-362CD083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5FF"/>
    <w:rPr>
      <w:rFonts w:ascii="Calibri" w:eastAsia="Times New Roman" w:hAnsi="Calibri" w:cs="Calibri"/>
    </w:rPr>
  </w:style>
  <w:style w:type="paragraph" w:styleId="Titre1">
    <w:name w:val="heading 1"/>
    <w:basedOn w:val="Normal"/>
    <w:next w:val="Normal"/>
    <w:link w:val="Titre1Car"/>
    <w:uiPriority w:val="9"/>
    <w:qFormat/>
    <w:rsid w:val="00A115FF"/>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qFormat/>
    <w:rsid w:val="00A115FF"/>
    <w:pPr>
      <w:keepNext/>
      <w:spacing w:before="240" w:after="60"/>
      <w:outlineLvl w:val="1"/>
    </w:pPr>
    <w:rPr>
      <w:rFonts w:ascii="Cambria" w:hAnsi="Cambria" w:cs="Cambria"/>
      <w:b/>
      <w:bCs/>
      <w:i/>
      <w:iCs/>
      <w:sz w:val="28"/>
      <w:szCs w:val="28"/>
    </w:rPr>
  </w:style>
  <w:style w:type="paragraph" w:styleId="Titre3">
    <w:name w:val="heading 3"/>
    <w:basedOn w:val="Normal"/>
    <w:next w:val="Normal"/>
    <w:link w:val="Titre3Car"/>
    <w:uiPriority w:val="9"/>
    <w:unhideWhenUsed/>
    <w:qFormat/>
    <w:rsid w:val="00E963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15FF"/>
    <w:rPr>
      <w:rFonts w:ascii="Cambria" w:eastAsia="Times New Roman" w:hAnsi="Cambria" w:cs="Times New Roman"/>
      <w:b/>
      <w:bCs/>
      <w:kern w:val="32"/>
      <w:sz w:val="32"/>
      <w:szCs w:val="32"/>
    </w:rPr>
  </w:style>
  <w:style w:type="character" w:customStyle="1" w:styleId="Titre2Car">
    <w:name w:val="Titre 2 Car"/>
    <w:basedOn w:val="Policepardfaut"/>
    <w:link w:val="Titre2"/>
    <w:rsid w:val="00A115FF"/>
    <w:rPr>
      <w:rFonts w:ascii="Cambria" w:eastAsia="Times New Roman" w:hAnsi="Cambria" w:cs="Cambria"/>
      <w:b/>
      <w:bCs/>
      <w:i/>
      <w:iCs/>
      <w:sz w:val="28"/>
      <w:szCs w:val="28"/>
    </w:rPr>
  </w:style>
  <w:style w:type="character" w:styleId="Lienhypertexte">
    <w:name w:val="Hyperlink"/>
    <w:semiHidden/>
    <w:rsid w:val="00A115FF"/>
    <w:rPr>
      <w:rFonts w:cs="Times New Roman"/>
      <w:color w:val="0000FF"/>
      <w:u w:val="single"/>
    </w:rPr>
  </w:style>
  <w:style w:type="paragraph" w:styleId="NormalWeb">
    <w:name w:val="Normal (Web)"/>
    <w:basedOn w:val="Normal"/>
    <w:rsid w:val="00A115FF"/>
    <w:pPr>
      <w:spacing w:before="100" w:beforeAutospacing="1" w:after="100" w:afterAutospacing="1" w:line="240" w:lineRule="auto"/>
    </w:pPr>
    <w:rPr>
      <w:rFonts w:cs="Times New Roman"/>
      <w:sz w:val="24"/>
      <w:szCs w:val="24"/>
      <w:lang w:eastAsia="fr-FR"/>
    </w:rPr>
  </w:style>
  <w:style w:type="character" w:styleId="Accentuation">
    <w:name w:val="Emphasis"/>
    <w:uiPriority w:val="20"/>
    <w:qFormat/>
    <w:rsid w:val="00A115FF"/>
    <w:rPr>
      <w:rFonts w:cs="Times New Roman"/>
      <w:i/>
      <w:iCs/>
    </w:rPr>
  </w:style>
  <w:style w:type="character" w:customStyle="1" w:styleId="blanc1">
    <w:name w:val="blanc1"/>
    <w:rsid w:val="00A115FF"/>
    <w:rPr>
      <w:color w:val="FFFFFF"/>
    </w:rPr>
  </w:style>
  <w:style w:type="paragraph" w:customStyle="1" w:styleId="Default">
    <w:name w:val="Default"/>
    <w:rsid w:val="00A115FF"/>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customStyle="1" w:styleId="Paragraphedeliste1">
    <w:name w:val="Paragraphe de liste1"/>
    <w:basedOn w:val="Normal"/>
    <w:rsid w:val="00A115FF"/>
    <w:pPr>
      <w:ind w:left="720"/>
      <w:contextualSpacing/>
    </w:pPr>
  </w:style>
  <w:style w:type="character" w:styleId="lev">
    <w:name w:val="Strong"/>
    <w:uiPriority w:val="22"/>
    <w:qFormat/>
    <w:rsid w:val="00A115FF"/>
    <w:rPr>
      <w:rFonts w:cs="Times New Roman"/>
      <w:b/>
      <w:bCs/>
    </w:rPr>
  </w:style>
  <w:style w:type="paragraph" w:customStyle="1" w:styleId="NormalWeb1">
    <w:name w:val="Normal (Web)1"/>
    <w:basedOn w:val="Normal"/>
    <w:rsid w:val="00A115FF"/>
    <w:pPr>
      <w:spacing w:after="136" w:line="360" w:lineRule="atLeast"/>
    </w:pPr>
    <w:rPr>
      <w:rFonts w:cs="Times New Roman"/>
      <w:color w:val="333333"/>
      <w:sz w:val="23"/>
      <w:szCs w:val="23"/>
      <w:lang w:eastAsia="fr-FR"/>
    </w:rPr>
  </w:style>
  <w:style w:type="paragraph" w:styleId="Pieddepage">
    <w:name w:val="footer"/>
    <w:basedOn w:val="Normal"/>
    <w:link w:val="PieddepageCar"/>
    <w:rsid w:val="00A115FF"/>
    <w:pPr>
      <w:tabs>
        <w:tab w:val="center" w:pos="4536"/>
        <w:tab w:val="right" w:pos="9072"/>
      </w:tabs>
    </w:pPr>
  </w:style>
  <w:style w:type="character" w:customStyle="1" w:styleId="PieddepageCar">
    <w:name w:val="Pied de page Car"/>
    <w:basedOn w:val="Policepardfaut"/>
    <w:link w:val="Pieddepage"/>
    <w:rsid w:val="00A115FF"/>
    <w:rPr>
      <w:rFonts w:ascii="Calibri" w:eastAsia="Times New Roman" w:hAnsi="Calibri" w:cs="Calibri"/>
    </w:rPr>
  </w:style>
  <w:style w:type="character" w:styleId="Numrodepage">
    <w:name w:val="page number"/>
    <w:rsid w:val="00A115FF"/>
    <w:rPr>
      <w:rFonts w:cs="Times New Roman"/>
    </w:rPr>
  </w:style>
  <w:style w:type="character" w:styleId="Titredulivre">
    <w:name w:val="Book Title"/>
    <w:uiPriority w:val="33"/>
    <w:qFormat/>
    <w:rsid w:val="00A115FF"/>
    <w:rPr>
      <w:b/>
      <w:bCs/>
      <w:smallCaps/>
      <w:spacing w:val="5"/>
    </w:rPr>
  </w:style>
  <w:style w:type="paragraph" w:styleId="En-tte">
    <w:name w:val="header"/>
    <w:basedOn w:val="Normal"/>
    <w:link w:val="En-tteCar"/>
    <w:uiPriority w:val="99"/>
    <w:unhideWhenUsed/>
    <w:rsid w:val="00A115FF"/>
    <w:pPr>
      <w:tabs>
        <w:tab w:val="center" w:pos="4536"/>
        <w:tab w:val="right" w:pos="9072"/>
      </w:tabs>
    </w:pPr>
  </w:style>
  <w:style w:type="character" w:customStyle="1" w:styleId="En-tteCar">
    <w:name w:val="En-tête Car"/>
    <w:basedOn w:val="Policepardfaut"/>
    <w:link w:val="En-tte"/>
    <w:uiPriority w:val="99"/>
    <w:rsid w:val="00A115FF"/>
    <w:rPr>
      <w:rFonts w:ascii="Calibri" w:eastAsia="Times New Roman" w:hAnsi="Calibri" w:cs="Calibri"/>
    </w:rPr>
  </w:style>
  <w:style w:type="paragraph" w:styleId="Sansinterligne">
    <w:name w:val="No Spacing"/>
    <w:uiPriority w:val="1"/>
    <w:qFormat/>
    <w:rsid w:val="00A115FF"/>
    <w:pPr>
      <w:spacing w:after="0" w:line="240" w:lineRule="auto"/>
    </w:pPr>
    <w:rPr>
      <w:rFonts w:ascii="Calibri" w:eastAsia="Times New Roman" w:hAnsi="Calibri" w:cs="Calibri"/>
    </w:rPr>
  </w:style>
  <w:style w:type="character" w:customStyle="1" w:styleId="apple-converted-space">
    <w:name w:val="apple-converted-space"/>
    <w:rsid w:val="00A115FF"/>
  </w:style>
  <w:style w:type="paragraph" w:styleId="z-Hautduformulaire">
    <w:name w:val="HTML Top of Form"/>
    <w:basedOn w:val="Normal"/>
    <w:next w:val="Normal"/>
    <w:link w:val="z-HautduformulaireCar"/>
    <w:hidden/>
    <w:uiPriority w:val="99"/>
    <w:semiHidden/>
    <w:unhideWhenUsed/>
    <w:rsid w:val="00A115FF"/>
    <w:pPr>
      <w:pBdr>
        <w:bottom w:val="single" w:sz="6" w:space="1" w:color="auto"/>
      </w:pBdr>
      <w:spacing w:after="0" w:line="240" w:lineRule="auto"/>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115FF"/>
    <w:rPr>
      <w:rFonts w:ascii="Arial" w:eastAsia="Times New Roman" w:hAnsi="Arial" w:cs="Arial"/>
      <w:vanish/>
      <w:sz w:val="16"/>
      <w:szCs w:val="16"/>
      <w:lang w:eastAsia="fr-FR"/>
    </w:rPr>
  </w:style>
  <w:style w:type="paragraph" w:customStyle="1" w:styleId="emenuderoulantformulairerechercheselect">
    <w:name w:val="emenuderoulant_formulairerecherche_select"/>
    <w:basedOn w:val="Normal"/>
    <w:rsid w:val="00A115FF"/>
    <w:pPr>
      <w:spacing w:before="100" w:beforeAutospacing="1" w:after="100" w:afterAutospacing="1" w:line="240" w:lineRule="auto"/>
    </w:pPr>
    <w:rPr>
      <w:rFonts w:ascii="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A115FF"/>
    <w:pPr>
      <w:pBdr>
        <w:top w:val="single" w:sz="6" w:space="1" w:color="auto"/>
      </w:pBdr>
      <w:spacing w:after="0" w:line="240" w:lineRule="auto"/>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115FF"/>
    <w:rPr>
      <w:rFonts w:ascii="Arial" w:eastAsia="Times New Roman" w:hAnsi="Arial" w:cs="Arial"/>
      <w:vanish/>
      <w:sz w:val="16"/>
      <w:szCs w:val="16"/>
      <w:lang w:eastAsia="fr-FR"/>
    </w:rPr>
  </w:style>
  <w:style w:type="paragraph" w:customStyle="1" w:styleId="bodytext">
    <w:name w:val="bodytext"/>
    <w:basedOn w:val="Normal"/>
    <w:rsid w:val="00A115FF"/>
    <w:pPr>
      <w:spacing w:before="100" w:beforeAutospacing="1" w:after="100" w:afterAutospacing="1" w:line="240" w:lineRule="auto"/>
    </w:pPr>
    <w:rPr>
      <w:rFonts w:ascii="Times New Roman" w:hAnsi="Times New Roman" w:cs="Times New Roman"/>
      <w:sz w:val="24"/>
      <w:szCs w:val="24"/>
      <w:lang w:eastAsia="fr-FR"/>
    </w:rPr>
  </w:style>
  <w:style w:type="paragraph" w:styleId="Liste">
    <w:name w:val="List"/>
    <w:basedOn w:val="Normal"/>
    <w:uiPriority w:val="99"/>
    <w:unhideWhenUsed/>
    <w:rsid w:val="00A115FF"/>
    <w:pPr>
      <w:ind w:left="283" w:hanging="283"/>
      <w:contextualSpacing/>
    </w:pPr>
  </w:style>
  <w:style w:type="paragraph" w:styleId="Salutations">
    <w:name w:val="Salutation"/>
    <w:basedOn w:val="Normal"/>
    <w:next w:val="Normal"/>
    <w:link w:val="SalutationsCar"/>
    <w:uiPriority w:val="99"/>
    <w:unhideWhenUsed/>
    <w:rsid w:val="00A115FF"/>
  </w:style>
  <w:style w:type="character" w:customStyle="1" w:styleId="SalutationsCar">
    <w:name w:val="Salutations Car"/>
    <w:basedOn w:val="Policepardfaut"/>
    <w:link w:val="Salutations"/>
    <w:uiPriority w:val="99"/>
    <w:rsid w:val="00A115FF"/>
    <w:rPr>
      <w:rFonts w:ascii="Calibri" w:eastAsia="Times New Roman" w:hAnsi="Calibri" w:cs="Calibri"/>
    </w:rPr>
  </w:style>
  <w:style w:type="paragraph" w:styleId="Date">
    <w:name w:val="Date"/>
    <w:basedOn w:val="Normal"/>
    <w:next w:val="Normal"/>
    <w:link w:val="DateCar"/>
    <w:uiPriority w:val="99"/>
    <w:unhideWhenUsed/>
    <w:rsid w:val="00A115FF"/>
  </w:style>
  <w:style w:type="character" w:customStyle="1" w:styleId="DateCar">
    <w:name w:val="Date Car"/>
    <w:basedOn w:val="Policepardfaut"/>
    <w:link w:val="Date"/>
    <w:uiPriority w:val="99"/>
    <w:rsid w:val="00A115FF"/>
    <w:rPr>
      <w:rFonts w:ascii="Calibri" w:eastAsia="Times New Roman" w:hAnsi="Calibri" w:cs="Calibri"/>
    </w:rPr>
  </w:style>
  <w:style w:type="paragraph" w:styleId="Listepuces2">
    <w:name w:val="List Bullet 2"/>
    <w:basedOn w:val="Normal"/>
    <w:uiPriority w:val="99"/>
    <w:unhideWhenUsed/>
    <w:rsid w:val="00A115FF"/>
    <w:pPr>
      <w:numPr>
        <w:numId w:val="8"/>
      </w:numPr>
      <w:contextualSpacing/>
    </w:pPr>
  </w:style>
  <w:style w:type="paragraph" w:styleId="Corpsdetexte">
    <w:name w:val="Body Text"/>
    <w:basedOn w:val="Normal"/>
    <w:link w:val="CorpsdetexteCar"/>
    <w:uiPriority w:val="99"/>
    <w:unhideWhenUsed/>
    <w:rsid w:val="00A115FF"/>
    <w:pPr>
      <w:spacing w:after="120"/>
    </w:pPr>
  </w:style>
  <w:style w:type="character" w:customStyle="1" w:styleId="CorpsdetexteCar">
    <w:name w:val="Corps de texte Car"/>
    <w:basedOn w:val="Policepardfaut"/>
    <w:link w:val="Corpsdetexte"/>
    <w:uiPriority w:val="99"/>
    <w:rsid w:val="00A115FF"/>
    <w:rPr>
      <w:rFonts w:ascii="Calibri" w:eastAsia="Times New Roman" w:hAnsi="Calibri" w:cs="Calibri"/>
    </w:rPr>
  </w:style>
  <w:style w:type="paragraph" w:styleId="Retrait1religne">
    <w:name w:val="Body Text First Indent"/>
    <w:basedOn w:val="Corpsdetexte"/>
    <w:link w:val="Retrait1religneCar"/>
    <w:uiPriority w:val="99"/>
    <w:unhideWhenUsed/>
    <w:rsid w:val="00A115FF"/>
    <w:pPr>
      <w:ind w:firstLine="210"/>
    </w:pPr>
  </w:style>
  <w:style w:type="character" w:customStyle="1" w:styleId="Retrait1religneCar">
    <w:name w:val="Retrait 1re ligne Car"/>
    <w:basedOn w:val="CorpsdetexteCar"/>
    <w:link w:val="Retrait1religne"/>
    <w:uiPriority w:val="99"/>
    <w:rsid w:val="00A115FF"/>
    <w:rPr>
      <w:rFonts w:ascii="Calibri" w:eastAsia="Times New Roman" w:hAnsi="Calibri" w:cs="Calibri"/>
    </w:rPr>
  </w:style>
  <w:style w:type="paragraph" w:styleId="Textedebulles">
    <w:name w:val="Balloon Text"/>
    <w:basedOn w:val="Normal"/>
    <w:link w:val="TextedebullesCar"/>
    <w:uiPriority w:val="99"/>
    <w:semiHidden/>
    <w:unhideWhenUsed/>
    <w:rsid w:val="00A115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5FF"/>
    <w:rPr>
      <w:rFonts w:ascii="Tahoma" w:eastAsia="Times New Roman" w:hAnsi="Tahoma" w:cs="Tahoma"/>
      <w:sz w:val="16"/>
      <w:szCs w:val="16"/>
    </w:rPr>
  </w:style>
  <w:style w:type="character" w:customStyle="1" w:styleId="st1">
    <w:name w:val="st1"/>
    <w:rsid w:val="00A115FF"/>
  </w:style>
  <w:style w:type="paragraph" w:styleId="Paragraphedeliste">
    <w:name w:val="List Paragraph"/>
    <w:basedOn w:val="Normal"/>
    <w:uiPriority w:val="34"/>
    <w:qFormat/>
    <w:rsid w:val="00264D53"/>
    <w:pPr>
      <w:ind w:left="720"/>
      <w:contextualSpacing/>
    </w:pPr>
  </w:style>
  <w:style w:type="character" w:styleId="Accentuationintense">
    <w:name w:val="Intense Emphasis"/>
    <w:basedOn w:val="Policepardfaut"/>
    <w:uiPriority w:val="21"/>
    <w:qFormat/>
    <w:rsid w:val="008C4656"/>
    <w:rPr>
      <w:b/>
      <w:bCs/>
      <w:i/>
      <w:iCs/>
      <w:color w:val="4F81BD" w:themeColor="accent1"/>
    </w:rPr>
  </w:style>
  <w:style w:type="character" w:styleId="Accentuationlgre">
    <w:name w:val="Subtle Emphasis"/>
    <w:basedOn w:val="Policepardfaut"/>
    <w:uiPriority w:val="19"/>
    <w:qFormat/>
    <w:rsid w:val="0012196F"/>
    <w:rPr>
      <w:i/>
      <w:iCs/>
      <w:color w:val="808080" w:themeColor="text1" w:themeTint="7F"/>
    </w:rPr>
  </w:style>
  <w:style w:type="character" w:customStyle="1" w:styleId="Titre3Car">
    <w:name w:val="Titre 3 Car"/>
    <w:basedOn w:val="Policepardfaut"/>
    <w:link w:val="Titre3"/>
    <w:uiPriority w:val="9"/>
    <w:rsid w:val="00E9634F"/>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4D5B36"/>
    <w:rPr>
      <w:sz w:val="16"/>
      <w:szCs w:val="16"/>
    </w:rPr>
  </w:style>
  <w:style w:type="paragraph" w:styleId="Commentaire">
    <w:name w:val="annotation text"/>
    <w:basedOn w:val="Normal"/>
    <w:link w:val="CommentaireCar"/>
    <w:uiPriority w:val="99"/>
    <w:semiHidden/>
    <w:unhideWhenUsed/>
    <w:rsid w:val="004D5B36"/>
    <w:pPr>
      <w:spacing w:line="240" w:lineRule="auto"/>
    </w:pPr>
    <w:rPr>
      <w:sz w:val="20"/>
      <w:szCs w:val="20"/>
    </w:rPr>
  </w:style>
  <w:style w:type="character" w:customStyle="1" w:styleId="CommentaireCar">
    <w:name w:val="Commentaire Car"/>
    <w:basedOn w:val="Policepardfaut"/>
    <w:link w:val="Commentaire"/>
    <w:uiPriority w:val="99"/>
    <w:semiHidden/>
    <w:rsid w:val="004D5B36"/>
    <w:rPr>
      <w:rFonts w:ascii="Calibri" w:eastAsia="Times New Roman" w:hAnsi="Calibri" w:cs="Calibri"/>
      <w:sz w:val="20"/>
      <w:szCs w:val="20"/>
    </w:rPr>
  </w:style>
  <w:style w:type="paragraph" w:styleId="Objetducommentaire">
    <w:name w:val="annotation subject"/>
    <w:basedOn w:val="Commentaire"/>
    <w:next w:val="Commentaire"/>
    <w:link w:val="ObjetducommentaireCar"/>
    <w:uiPriority w:val="99"/>
    <w:semiHidden/>
    <w:unhideWhenUsed/>
    <w:rsid w:val="004D5B36"/>
    <w:rPr>
      <w:b/>
      <w:bCs/>
    </w:rPr>
  </w:style>
  <w:style w:type="character" w:customStyle="1" w:styleId="ObjetducommentaireCar">
    <w:name w:val="Objet du commentaire Car"/>
    <w:basedOn w:val="CommentaireCar"/>
    <w:link w:val="Objetducommentaire"/>
    <w:uiPriority w:val="99"/>
    <w:semiHidden/>
    <w:rsid w:val="004D5B36"/>
    <w:rPr>
      <w:rFonts w:ascii="Calibri" w:eastAsia="Times New Roman" w:hAnsi="Calibri" w:cs="Calibri"/>
      <w:b/>
      <w:bCs/>
      <w:sz w:val="20"/>
      <w:szCs w:val="20"/>
    </w:rPr>
  </w:style>
  <w:style w:type="character" w:customStyle="1" w:styleId="Mentionnonrsolue1">
    <w:name w:val="Mention non résolue1"/>
    <w:basedOn w:val="Policepardfaut"/>
    <w:uiPriority w:val="99"/>
    <w:semiHidden/>
    <w:unhideWhenUsed/>
    <w:rsid w:val="00127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94335">
      <w:bodyDiv w:val="1"/>
      <w:marLeft w:val="0"/>
      <w:marRight w:val="0"/>
      <w:marTop w:val="0"/>
      <w:marBottom w:val="0"/>
      <w:divBdr>
        <w:top w:val="none" w:sz="0" w:space="0" w:color="auto"/>
        <w:left w:val="none" w:sz="0" w:space="0" w:color="auto"/>
        <w:bottom w:val="none" w:sz="0" w:space="0" w:color="auto"/>
        <w:right w:val="none" w:sz="0" w:space="0" w:color="auto"/>
      </w:divBdr>
    </w:div>
    <w:div w:id="1185943668">
      <w:bodyDiv w:val="1"/>
      <w:marLeft w:val="0"/>
      <w:marRight w:val="0"/>
      <w:marTop w:val="0"/>
      <w:marBottom w:val="0"/>
      <w:divBdr>
        <w:top w:val="none" w:sz="0" w:space="0" w:color="auto"/>
        <w:left w:val="none" w:sz="0" w:space="0" w:color="auto"/>
        <w:bottom w:val="none" w:sz="0" w:space="0" w:color="auto"/>
        <w:right w:val="none" w:sz="0" w:space="0" w:color="auto"/>
      </w:divBdr>
    </w:div>
    <w:div w:id="1549410293">
      <w:bodyDiv w:val="1"/>
      <w:marLeft w:val="0"/>
      <w:marRight w:val="0"/>
      <w:marTop w:val="0"/>
      <w:marBottom w:val="0"/>
      <w:divBdr>
        <w:top w:val="none" w:sz="0" w:space="0" w:color="auto"/>
        <w:left w:val="none" w:sz="0" w:space="0" w:color="auto"/>
        <w:bottom w:val="none" w:sz="0" w:space="0" w:color="auto"/>
        <w:right w:val="none" w:sz="0" w:space="0" w:color="auto"/>
      </w:divBdr>
    </w:div>
    <w:div w:id="16138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ite@trident-s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5405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clamart</dc:creator>
  <cp:lastModifiedBy>Anne MARTIN-GALLOU</cp:lastModifiedBy>
  <cp:revision>3</cp:revision>
  <cp:lastPrinted>2020-08-27T15:31:00Z</cp:lastPrinted>
  <dcterms:created xsi:type="dcterms:W3CDTF">2025-06-12T23:27:00Z</dcterms:created>
  <dcterms:modified xsi:type="dcterms:W3CDTF">2025-06-12T23:29:00Z</dcterms:modified>
</cp:coreProperties>
</file>